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76F" w:rsidRDefault="00B1276F" w:rsidP="00B1276F">
      <w:pPr>
        <w:spacing w:line="240" w:lineRule="auto"/>
        <w:ind w:left="120"/>
        <w:rPr>
          <w:rFonts w:ascii="Arial" w:eastAsia="Arial" w:hAnsi="Arial" w:cs="Arial"/>
          <w:b/>
          <w:sz w:val="48"/>
          <w:szCs w:val="48"/>
        </w:rPr>
      </w:pPr>
      <w:bookmarkStart w:id="0" w:name="_gjdgxs" w:colFirst="0" w:colLast="0"/>
      <w:bookmarkStart w:id="1" w:name="_GoBack"/>
      <w:bookmarkEnd w:id="0"/>
      <w:bookmarkEnd w:id="1"/>
      <w:r w:rsidRPr="002034E8">
        <w:rPr>
          <w:rFonts w:ascii="Arial" w:eastAsia="Arial" w:hAnsi="Arial" w:cs="Arial"/>
          <w:noProof/>
          <w:sz w:val="36"/>
          <w:szCs w:val="36"/>
          <w:vertAlign w:val="subscript"/>
        </w:rPr>
        <w:drawing>
          <wp:inline distT="0" distB="0" distL="0" distR="0">
            <wp:extent cx="1377950" cy="412750"/>
            <wp:effectExtent l="0" t="0" r="0" b="0"/>
            <wp:docPr id="1" name="image1.jpg" descr="South Seattle College Logo"/>
            <wp:cNvGraphicFramePr/>
            <a:graphic xmlns:a="http://schemas.openxmlformats.org/drawingml/2006/main">
              <a:graphicData uri="http://schemas.openxmlformats.org/drawingml/2006/picture">
                <pic:pic xmlns:pic="http://schemas.openxmlformats.org/drawingml/2006/picture">
                  <pic:nvPicPr>
                    <pic:cNvPr id="0" name="image1.jpg" descr="South Seattle College Logo"/>
                    <pic:cNvPicPr preferRelativeResize="0"/>
                  </pic:nvPicPr>
                  <pic:blipFill>
                    <a:blip r:embed="rId5"/>
                    <a:srcRect/>
                    <a:stretch>
                      <a:fillRect/>
                    </a:stretch>
                  </pic:blipFill>
                  <pic:spPr>
                    <a:xfrm>
                      <a:off x="0" y="0"/>
                      <a:ext cx="1377950" cy="412750"/>
                    </a:xfrm>
                    <a:prstGeom prst="rect">
                      <a:avLst/>
                    </a:prstGeom>
                    <a:ln/>
                  </pic:spPr>
                </pic:pic>
              </a:graphicData>
            </a:graphic>
          </wp:inline>
        </w:drawing>
      </w:r>
    </w:p>
    <w:p w:rsidR="000F64C0" w:rsidRPr="00B1276F" w:rsidRDefault="00B1276F" w:rsidP="00B1276F">
      <w:pPr>
        <w:spacing w:line="240" w:lineRule="auto"/>
        <w:ind w:left="120"/>
        <w:rPr>
          <w:rFonts w:ascii="Arial" w:eastAsia="Arial" w:hAnsi="Arial" w:cs="Arial"/>
          <w:b/>
          <w:sz w:val="48"/>
          <w:szCs w:val="48"/>
        </w:rPr>
      </w:pPr>
      <w:r>
        <w:rPr>
          <w:rFonts w:ascii="Arial" w:eastAsia="Arial" w:hAnsi="Arial" w:cs="Arial"/>
          <w:color w:val="000000"/>
          <w:sz w:val="36"/>
          <w:szCs w:val="36"/>
        </w:rPr>
        <w:t xml:space="preserve">South Seattle </w:t>
      </w:r>
      <w:r w:rsidRPr="002034E8">
        <w:rPr>
          <w:rFonts w:ascii="Arial" w:eastAsia="Arial" w:hAnsi="Arial" w:cs="Arial"/>
          <w:color w:val="000000"/>
          <w:sz w:val="36"/>
          <w:szCs w:val="36"/>
        </w:rPr>
        <w:t>College Transition Checklist</w:t>
      </w:r>
    </w:p>
    <w:p w:rsidR="00D06232" w:rsidRPr="002034E8" w:rsidRDefault="00B1276F" w:rsidP="000F64C0">
      <w:pPr>
        <w:spacing w:before="21" w:line="240" w:lineRule="auto"/>
        <w:ind w:left="110"/>
        <w:rPr>
          <w:rFonts w:ascii="Arial" w:eastAsia="Arial" w:hAnsi="Arial" w:cs="Arial"/>
          <w:color w:val="000000"/>
          <w:sz w:val="36"/>
          <w:szCs w:val="36"/>
        </w:rPr>
      </w:pPr>
      <w:r w:rsidRPr="002034E8">
        <w:rPr>
          <w:rFonts w:ascii="Arial" w:eastAsia="Arial" w:hAnsi="Arial" w:cs="Arial"/>
          <w:b/>
          <w:sz w:val="36"/>
          <w:szCs w:val="36"/>
        </w:rPr>
        <w:t xml:space="preserve">CONGRATULATIONS </w:t>
      </w:r>
      <w:r w:rsidRPr="002034E8">
        <w:rPr>
          <w:rFonts w:ascii="Arial" w:eastAsia="Arial" w:hAnsi="Arial" w:cs="Arial"/>
          <w:sz w:val="36"/>
          <w:szCs w:val="36"/>
        </w:rPr>
        <w:t>on your decision to attend South Seattle College!</w:t>
      </w:r>
    </w:p>
    <w:p w:rsidR="00D06232" w:rsidRPr="002034E8" w:rsidRDefault="00B1276F" w:rsidP="000F64C0">
      <w:pPr>
        <w:widowControl w:val="0"/>
        <w:pBdr>
          <w:top w:val="nil"/>
          <w:left w:val="nil"/>
          <w:bottom w:val="nil"/>
          <w:right w:val="nil"/>
          <w:between w:val="nil"/>
        </w:pBdr>
        <w:spacing w:after="0" w:line="240" w:lineRule="auto"/>
        <w:ind w:left="120" w:right="285" w:hanging="30"/>
        <w:rPr>
          <w:rFonts w:ascii="Arial" w:eastAsia="Arial" w:hAnsi="Arial" w:cs="Arial"/>
          <w:color w:val="000000"/>
          <w:sz w:val="24"/>
          <w:szCs w:val="24"/>
        </w:rPr>
      </w:pPr>
      <w:r w:rsidRPr="002034E8">
        <w:rPr>
          <w:rFonts w:ascii="Arial" w:eastAsia="Arial" w:hAnsi="Arial" w:cs="Arial"/>
          <w:color w:val="000000"/>
          <w:sz w:val="24"/>
          <w:szCs w:val="24"/>
        </w:rPr>
        <w:t>Remember, deciding to attend SSC is just the start of your college journey – there is a</w:t>
      </w:r>
      <w:r w:rsidR="000F64C0" w:rsidRPr="002034E8">
        <w:rPr>
          <w:rFonts w:ascii="Arial" w:eastAsia="Arial" w:hAnsi="Arial" w:cs="Arial"/>
          <w:color w:val="000000"/>
          <w:sz w:val="24"/>
          <w:szCs w:val="24"/>
        </w:rPr>
        <w:t xml:space="preserve"> </w:t>
      </w:r>
      <w:r w:rsidRPr="002034E8">
        <w:rPr>
          <w:rFonts w:ascii="Arial" w:eastAsia="Arial" w:hAnsi="Arial" w:cs="Arial"/>
          <w:color w:val="000000"/>
          <w:sz w:val="24"/>
          <w:szCs w:val="24"/>
        </w:rPr>
        <w:t>lot you have to do before you show up on the first day of class. Read the list below to make sure you are ready to start, and be sure to check your email (and regular mail) often so you do not miss important information or requests from the school.</w:t>
      </w:r>
    </w:p>
    <w:p w:rsidR="000F64C0" w:rsidRPr="002034E8" w:rsidRDefault="000F64C0" w:rsidP="000F64C0">
      <w:pPr>
        <w:widowControl w:val="0"/>
        <w:pBdr>
          <w:top w:val="nil"/>
          <w:left w:val="nil"/>
          <w:bottom w:val="nil"/>
          <w:right w:val="nil"/>
          <w:between w:val="nil"/>
        </w:pBdr>
        <w:spacing w:after="0" w:line="240" w:lineRule="auto"/>
        <w:ind w:left="120" w:right="285" w:hanging="30"/>
        <w:rPr>
          <w:rFonts w:ascii="Arial" w:eastAsia="Arial" w:hAnsi="Arial" w:cs="Arial"/>
          <w:color w:val="000000"/>
          <w:sz w:val="24"/>
          <w:szCs w:val="24"/>
        </w:rPr>
      </w:pPr>
    </w:p>
    <w:p w:rsidR="00D06232" w:rsidRPr="002034E8" w:rsidRDefault="00B1276F" w:rsidP="000F64C0">
      <w:pPr>
        <w:widowControl w:val="0"/>
        <w:pBdr>
          <w:top w:val="nil"/>
          <w:left w:val="nil"/>
          <w:bottom w:val="nil"/>
          <w:right w:val="nil"/>
          <w:between w:val="nil"/>
        </w:pBdr>
        <w:spacing w:after="0" w:line="240" w:lineRule="auto"/>
        <w:ind w:left="120" w:right="313" w:hanging="30"/>
        <w:rPr>
          <w:rFonts w:ascii="Arial" w:eastAsia="Arial" w:hAnsi="Arial" w:cs="Arial"/>
          <w:color w:val="000000"/>
          <w:sz w:val="24"/>
          <w:szCs w:val="24"/>
        </w:rPr>
      </w:pPr>
      <w:r w:rsidRPr="002034E8">
        <w:rPr>
          <w:rFonts w:ascii="Arial" w:eastAsia="Arial" w:hAnsi="Arial" w:cs="Arial"/>
          <w:color w:val="000000"/>
          <w:sz w:val="24"/>
          <w:szCs w:val="24"/>
        </w:rPr>
        <w:t>Unlike in high school, during college your professors and staff will not typically check-in with you about deadlines and missing work or information. You will be expected to reach out for assistance and information. Do not be afraid to ask questions, check-in with advisors and professors, or seek out additional support if you need it: staff and services are there for you!</w:t>
      </w:r>
    </w:p>
    <w:p w:rsidR="00D06232" w:rsidRPr="002034E8" w:rsidRDefault="00D06232">
      <w:pPr>
        <w:spacing w:line="240" w:lineRule="auto"/>
        <w:rPr>
          <w:rFonts w:ascii="Arial" w:eastAsia="Arial" w:hAnsi="Arial" w:cs="Arial"/>
        </w:rPr>
      </w:pPr>
    </w:p>
    <w:p w:rsidR="00D06232" w:rsidRPr="002034E8" w:rsidRDefault="00B1276F">
      <w:pPr>
        <w:pStyle w:val="Heading1"/>
        <w:spacing w:line="240" w:lineRule="auto"/>
        <w:rPr>
          <w:rFonts w:ascii="Arial" w:eastAsia="Arial" w:hAnsi="Arial" w:cs="Arial"/>
          <w:b/>
          <w:color w:val="000000"/>
        </w:rPr>
      </w:pPr>
      <w:r w:rsidRPr="002034E8">
        <w:rPr>
          <w:rFonts w:ascii="Arial" w:eastAsia="Arial" w:hAnsi="Arial" w:cs="Arial"/>
          <w:color w:val="000000"/>
        </w:rPr>
        <w:t>FINISH THE FINANCIAL AID PROCESS</w:t>
      </w:r>
    </w:p>
    <w:p w:rsidR="00D06232" w:rsidRPr="002034E8" w:rsidRDefault="00D06232">
      <w:pPr>
        <w:spacing w:before="3" w:line="240" w:lineRule="auto"/>
        <w:rPr>
          <w:rFonts w:ascii="Arial" w:eastAsia="Arial" w:hAnsi="Arial" w:cs="Arial"/>
          <w:sz w:val="10"/>
          <w:szCs w:val="10"/>
        </w:rPr>
      </w:pPr>
    </w:p>
    <w:p w:rsidR="00D06232" w:rsidRPr="002034E8" w:rsidRDefault="00B1276F">
      <w:pPr>
        <w:pStyle w:val="Heading2"/>
        <w:ind w:left="0"/>
        <w:rPr>
          <w:b w:val="0"/>
        </w:rPr>
      </w:pPr>
      <w:r w:rsidRPr="002034E8">
        <w:t>Financial Aid Application:</w:t>
      </w:r>
    </w:p>
    <w:p w:rsidR="00D06232" w:rsidRPr="002034E8" w:rsidRDefault="00B1276F" w:rsidP="002034E8">
      <w:pPr>
        <w:numPr>
          <w:ilvl w:val="0"/>
          <w:numId w:val="4"/>
        </w:numPr>
        <w:pBdr>
          <w:top w:val="nil"/>
          <w:left w:val="nil"/>
          <w:bottom w:val="nil"/>
          <w:right w:val="nil"/>
          <w:between w:val="nil"/>
        </w:pBdr>
        <w:spacing w:before="4" w:after="0" w:line="240" w:lineRule="auto"/>
        <w:rPr>
          <w:rFonts w:ascii="Arial" w:hAnsi="Arial" w:cs="Arial"/>
          <w:i/>
          <w:color w:val="000000"/>
        </w:rPr>
      </w:pPr>
      <w:r w:rsidRPr="002034E8">
        <w:rPr>
          <w:rFonts w:ascii="Arial" w:eastAsia="Arial" w:hAnsi="Arial" w:cs="Arial"/>
          <w:color w:val="000000"/>
        </w:rPr>
        <w:t xml:space="preserve">If you haven’t already, submit your FAFSA or WASFA as soon as possible as there may still be aid available to you. </w:t>
      </w:r>
      <w:hyperlink r:id="rId6" w:history="1">
        <w:r w:rsidR="002034E8" w:rsidRPr="002034E8">
          <w:rPr>
            <w:rStyle w:val="Hyperlink"/>
            <w:rFonts w:ascii="Arial" w:eastAsia="Arial" w:hAnsi="Arial" w:cs="Arial"/>
            <w:i/>
          </w:rPr>
          <w:t>https://fafsa.ed.gov</w:t>
        </w:r>
      </w:hyperlink>
      <w:r w:rsidR="002034E8" w:rsidRPr="002034E8">
        <w:rPr>
          <w:rFonts w:ascii="Arial" w:eastAsia="Arial" w:hAnsi="Arial" w:cs="Arial"/>
          <w:i/>
          <w:color w:val="000000"/>
        </w:rPr>
        <w:t xml:space="preserve"> </w:t>
      </w:r>
      <w:r w:rsidRPr="002034E8">
        <w:rPr>
          <w:rFonts w:ascii="Arial" w:eastAsia="Arial" w:hAnsi="Arial" w:cs="Arial"/>
          <w:color w:val="000000"/>
        </w:rPr>
        <w:t>or</w:t>
      </w:r>
      <w:r w:rsidR="002034E8">
        <w:rPr>
          <w:rFonts w:ascii="Arial" w:eastAsia="Arial" w:hAnsi="Arial" w:cs="Arial"/>
          <w:color w:val="000000"/>
        </w:rPr>
        <w:t xml:space="preserve"> </w:t>
      </w:r>
      <w:hyperlink r:id="rId7" w:history="1">
        <w:r w:rsidR="002034E8" w:rsidRPr="009B143E">
          <w:rPr>
            <w:rStyle w:val="Hyperlink"/>
            <w:rFonts w:ascii="Arial" w:eastAsia="Arial" w:hAnsi="Arial" w:cs="Arial"/>
            <w:i/>
          </w:rPr>
          <w:t>http://www.readysetgrad.org/wasfa</w:t>
        </w:r>
      </w:hyperlink>
      <w:r w:rsidRPr="002034E8">
        <w:rPr>
          <w:rFonts w:ascii="Arial" w:eastAsia="Arial" w:hAnsi="Arial" w:cs="Arial"/>
          <w:color w:val="000000"/>
        </w:rPr>
        <w:t xml:space="preserve">, and </w:t>
      </w:r>
      <w:hyperlink r:id="rId8" w:history="1">
        <w:r w:rsidR="002034E8" w:rsidRPr="002034E8">
          <w:rPr>
            <w:rStyle w:val="Hyperlink"/>
            <w:rFonts w:ascii="Arial" w:eastAsia="Arial" w:hAnsi="Arial" w:cs="Arial"/>
            <w:i/>
          </w:rPr>
          <w:t>http://www.southseattle.edu/financial-aid/</w:t>
        </w:r>
      </w:hyperlink>
      <w:r w:rsidR="002034E8" w:rsidRPr="002034E8">
        <w:rPr>
          <w:rFonts w:ascii="Arial" w:eastAsia="Arial" w:hAnsi="Arial" w:cs="Arial"/>
          <w:i/>
          <w:color w:val="000000"/>
        </w:rPr>
        <w:t xml:space="preserve"> </w:t>
      </w:r>
    </w:p>
    <w:p w:rsidR="00D06232" w:rsidRPr="002034E8" w:rsidRDefault="00B1276F" w:rsidP="002034E8">
      <w:pPr>
        <w:numPr>
          <w:ilvl w:val="1"/>
          <w:numId w:val="4"/>
        </w:numPr>
        <w:pBdr>
          <w:top w:val="nil"/>
          <w:left w:val="nil"/>
          <w:bottom w:val="nil"/>
          <w:right w:val="nil"/>
          <w:between w:val="nil"/>
        </w:pBdr>
        <w:spacing w:line="240" w:lineRule="auto"/>
        <w:rPr>
          <w:rFonts w:ascii="Arial" w:hAnsi="Arial" w:cs="Arial"/>
          <w:i/>
          <w:color w:val="000000"/>
        </w:rPr>
      </w:pPr>
      <w:r w:rsidRPr="002034E8">
        <w:rPr>
          <w:rFonts w:ascii="Arial" w:eastAsia="Arial" w:hAnsi="Arial" w:cs="Arial"/>
          <w:color w:val="000000"/>
        </w:rPr>
        <w:t>VERIFICATION: The SSC Financial Aid Office may contact you requesting more information related to your FAFSA/WASFA. Respond as soon as possible to SSC requests in your student financial aid portal account. Your FAFSA/WASFA is not considered complete until you provide requested information.</w:t>
      </w:r>
    </w:p>
    <w:p w:rsidR="00D06232" w:rsidRPr="002034E8" w:rsidRDefault="00B1276F">
      <w:pPr>
        <w:numPr>
          <w:ilvl w:val="1"/>
          <w:numId w:val="4"/>
        </w:numPr>
        <w:pBdr>
          <w:top w:val="nil"/>
          <w:left w:val="nil"/>
          <w:bottom w:val="nil"/>
          <w:right w:val="nil"/>
          <w:between w:val="nil"/>
        </w:pBdr>
        <w:spacing w:line="240" w:lineRule="auto"/>
        <w:rPr>
          <w:rFonts w:ascii="Arial" w:hAnsi="Arial" w:cs="Arial"/>
          <w:i/>
          <w:color w:val="000000"/>
        </w:rPr>
      </w:pPr>
      <w:r w:rsidRPr="002034E8">
        <w:rPr>
          <w:rFonts w:ascii="Arial" w:eastAsia="Arial" w:hAnsi="Arial" w:cs="Arial"/>
          <w:color w:val="000000"/>
        </w:rPr>
        <w:t xml:space="preserve">HB 1079: Eligible undocumented students can receive in-state tuition. </w:t>
      </w:r>
      <w:hyperlink r:id="rId9" w:history="1">
        <w:r w:rsidR="002034E8" w:rsidRPr="009B143E">
          <w:rPr>
            <w:rStyle w:val="Hyperlink"/>
            <w:rFonts w:ascii="Arial" w:eastAsia="Arial" w:hAnsi="Arial" w:cs="Arial"/>
          </w:rPr>
          <w:t>http://realhopewa.org/</w:t>
        </w:r>
      </w:hyperlink>
      <w:r w:rsidR="002034E8">
        <w:rPr>
          <w:rFonts w:ascii="Arial" w:eastAsia="Arial" w:hAnsi="Arial" w:cs="Arial"/>
          <w:color w:val="000000"/>
        </w:rPr>
        <w:t xml:space="preserve"> </w:t>
      </w:r>
    </w:p>
    <w:p w:rsidR="00D06232" w:rsidRPr="002034E8" w:rsidRDefault="00B1276F">
      <w:pPr>
        <w:pStyle w:val="Heading2"/>
        <w:ind w:left="0"/>
        <w:rPr>
          <w:b w:val="0"/>
        </w:rPr>
      </w:pPr>
      <w:r w:rsidRPr="002034E8">
        <w:t>Financial Aid Award Letter:</w:t>
      </w:r>
    </w:p>
    <w:p w:rsidR="00D06232" w:rsidRPr="002034E8" w:rsidRDefault="00B1276F">
      <w:pPr>
        <w:numPr>
          <w:ilvl w:val="0"/>
          <w:numId w:val="4"/>
        </w:numPr>
        <w:pBdr>
          <w:top w:val="nil"/>
          <w:left w:val="nil"/>
          <w:bottom w:val="nil"/>
          <w:right w:val="nil"/>
          <w:between w:val="nil"/>
        </w:pBdr>
        <w:spacing w:line="240" w:lineRule="auto"/>
        <w:rPr>
          <w:rFonts w:ascii="Arial" w:hAnsi="Arial" w:cs="Arial"/>
          <w:i/>
          <w:color w:val="000000"/>
        </w:rPr>
      </w:pPr>
      <w:r w:rsidRPr="002034E8">
        <w:rPr>
          <w:rFonts w:ascii="Arial" w:eastAsia="Arial" w:hAnsi="Arial" w:cs="Arial"/>
          <w:color w:val="000000"/>
        </w:rPr>
        <w:t xml:space="preserve">Accept or decline part or all of your financial aid award and return it to SSC in order to receive accepted aid. Your award letter can be viewed in the Student Financial Aid Portal starting around 90 days after you complete your FAFSA/WASFA. </w:t>
      </w:r>
      <w:hyperlink r:id="rId10" w:history="1">
        <w:r w:rsidR="002034E8" w:rsidRPr="009B143E">
          <w:rPr>
            <w:rStyle w:val="Hyperlink"/>
            <w:rFonts w:ascii="Arial" w:eastAsia="Arial" w:hAnsi="Arial" w:cs="Arial"/>
          </w:rPr>
          <w:t>http://www.southseattle.edu/financial-aid/financial-aid-portal.aspx</w:t>
        </w:r>
      </w:hyperlink>
      <w:r w:rsidR="002034E8">
        <w:rPr>
          <w:rFonts w:ascii="Arial" w:eastAsia="Arial" w:hAnsi="Arial" w:cs="Arial"/>
          <w:color w:val="000000"/>
        </w:rPr>
        <w:t xml:space="preserve"> </w:t>
      </w:r>
    </w:p>
    <w:p w:rsidR="00D06232" w:rsidRPr="002034E8" w:rsidRDefault="00B1276F">
      <w:pPr>
        <w:pStyle w:val="Heading2"/>
        <w:spacing w:before="70"/>
        <w:ind w:left="0"/>
        <w:rPr>
          <w:b w:val="0"/>
          <w:color w:val="000000"/>
        </w:rPr>
      </w:pPr>
      <w:r w:rsidRPr="002034E8">
        <w:rPr>
          <w:b w:val="0"/>
          <w:color w:val="000000"/>
        </w:rPr>
        <w:t>Scholarships:</w:t>
      </w:r>
    </w:p>
    <w:p w:rsidR="00D06232" w:rsidRPr="002034E8" w:rsidRDefault="00B1276F">
      <w:pPr>
        <w:widowControl w:val="0"/>
        <w:numPr>
          <w:ilvl w:val="0"/>
          <w:numId w:val="4"/>
        </w:numPr>
        <w:pBdr>
          <w:top w:val="nil"/>
          <w:left w:val="nil"/>
          <w:bottom w:val="nil"/>
          <w:right w:val="nil"/>
          <w:between w:val="nil"/>
        </w:pBdr>
        <w:spacing w:before="23" w:after="0" w:line="240" w:lineRule="auto"/>
        <w:ind w:right="229"/>
        <w:rPr>
          <w:rFonts w:ascii="Arial" w:hAnsi="Arial" w:cs="Arial"/>
          <w:color w:val="000000"/>
        </w:rPr>
      </w:pPr>
      <w:r w:rsidRPr="002034E8">
        <w:rPr>
          <w:rFonts w:ascii="Arial" w:eastAsia="Arial" w:hAnsi="Arial" w:cs="Arial"/>
          <w:color w:val="000000"/>
        </w:rPr>
        <w:t>If you received outside scholarships (not awarded through financial aid and/or SSC), you need to report them to the Financial Aid Office as soon as possible by email or your funding may be impacted.</w:t>
      </w:r>
    </w:p>
    <w:p w:rsidR="00D06232" w:rsidRPr="002034E8" w:rsidRDefault="00D06232">
      <w:pPr>
        <w:widowControl w:val="0"/>
        <w:pBdr>
          <w:top w:val="nil"/>
          <w:left w:val="nil"/>
          <w:bottom w:val="nil"/>
          <w:right w:val="nil"/>
          <w:between w:val="nil"/>
        </w:pBdr>
        <w:spacing w:before="23" w:after="0" w:line="240" w:lineRule="auto"/>
        <w:ind w:right="229" w:hanging="361"/>
        <w:rPr>
          <w:rFonts w:ascii="Arial" w:eastAsia="Arial" w:hAnsi="Arial" w:cs="Arial"/>
          <w:color w:val="000000"/>
        </w:rPr>
      </w:pPr>
    </w:p>
    <w:p w:rsidR="00D06232" w:rsidRPr="002034E8" w:rsidRDefault="00B1276F">
      <w:pPr>
        <w:spacing w:before="88" w:line="240" w:lineRule="auto"/>
        <w:ind w:right="537"/>
        <w:rPr>
          <w:rFonts w:ascii="Arial" w:eastAsia="Arial" w:hAnsi="Arial" w:cs="Arial"/>
        </w:rPr>
      </w:pPr>
      <w:r w:rsidRPr="002034E8">
        <w:rPr>
          <w:rFonts w:ascii="Arial" w:eastAsia="Arial" w:hAnsi="Arial" w:cs="Arial"/>
        </w:rPr>
        <w:t xml:space="preserve">Contact the Financial Aid Office at </w:t>
      </w:r>
      <w:r w:rsidRPr="002034E8">
        <w:rPr>
          <w:rFonts w:ascii="Arial" w:eastAsia="Arial" w:hAnsi="Arial" w:cs="Arial"/>
          <w:i/>
        </w:rPr>
        <w:t xml:space="preserve">(206) 934-5317 </w:t>
      </w:r>
      <w:r w:rsidRPr="002034E8">
        <w:rPr>
          <w:rFonts w:ascii="Arial" w:eastAsia="Arial" w:hAnsi="Arial" w:cs="Arial"/>
        </w:rPr>
        <w:t xml:space="preserve">or </w:t>
      </w:r>
      <w:hyperlink r:id="rId11">
        <w:r w:rsidRPr="002034E8">
          <w:rPr>
            <w:rFonts w:ascii="Arial" w:eastAsia="Arial" w:hAnsi="Arial" w:cs="Arial"/>
            <w:i/>
          </w:rPr>
          <w:t xml:space="preserve">financialsouth@seattlecolleges.edu </w:t>
        </w:r>
      </w:hyperlink>
      <w:r w:rsidRPr="002034E8">
        <w:rPr>
          <w:rFonts w:ascii="Arial" w:eastAsia="Arial" w:hAnsi="Arial" w:cs="Arial"/>
        </w:rPr>
        <w:t>with any questions or concerns.</w:t>
      </w:r>
    </w:p>
    <w:p w:rsidR="00D06232" w:rsidRPr="002034E8" w:rsidRDefault="00B1276F">
      <w:pPr>
        <w:pStyle w:val="Heading2"/>
        <w:ind w:left="0"/>
        <w:rPr>
          <w:b w:val="0"/>
        </w:rPr>
      </w:pPr>
      <w:r w:rsidRPr="002034E8">
        <w:t>EVERY YEAR:</w:t>
      </w:r>
    </w:p>
    <w:p w:rsidR="00D06232" w:rsidRPr="002034E8" w:rsidRDefault="00B1276F">
      <w:pPr>
        <w:widowControl w:val="0"/>
        <w:pBdr>
          <w:top w:val="nil"/>
          <w:left w:val="nil"/>
          <w:bottom w:val="nil"/>
          <w:right w:val="nil"/>
          <w:between w:val="nil"/>
        </w:pBdr>
        <w:spacing w:before="9" w:after="0" w:line="240" w:lineRule="auto"/>
        <w:ind w:right="348" w:hanging="361"/>
        <w:rPr>
          <w:rFonts w:ascii="Arial" w:eastAsia="Arial" w:hAnsi="Arial" w:cs="Arial"/>
          <w:color w:val="000000"/>
        </w:rPr>
      </w:pPr>
      <w:r w:rsidRPr="002034E8">
        <w:rPr>
          <w:rFonts w:ascii="Arial" w:eastAsia="Arial" w:hAnsi="Arial" w:cs="Arial"/>
          <w:color w:val="000000"/>
        </w:rPr>
        <w:lastRenderedPageBreak/>
        <w:t>Resubmit FAFSA or WASFA before the returning student deadline and return your award letter.</w:t>
      </w:r>
    </w:p>
    <w:p w:rsidR="00D06232" w:rsidRPr="002034E8" w:rsidRDefault="00D06232">
      <w:pPr>
        <w:spacing w:line="240" w:lineRule="auto"/>
        <w:rPr>
          <w:rFonts w:ascii="Arial" w:eastAsia="Arial" w:hAnsi="Arial" w:cs="Arial"/>
        </w:rPr>
      </w:pPr>
    </w:p>
    <w:p w:rsidR="00D06232" w:rsidRPr="002034E8" w:rsidRDefault="00B1276F">
      <w:pPr>
        <w:pStyle w:val="Heading1"/>
        <w:spacing w:before="33" w:line="240" w:lineRule="auto"/>
        <w:ind w:left="119" w:right="3115"/>
        <w:jc w:val="both"/>
        <w:rPr>
          <w:rFonts w:ascii="Arial" w:eastAsia="Arial" w:hAnsi="Arial" w:cs="Arial"/>
          <w:b/>
          <w:color w:val="000000"/>
        </w:rPr>
      </w:pPr>
      <w:r w:rsidRPr="002034E8">
        <w:rPr>
          <w:rFonts w:ascii="Arial" w:eastAsia="Arial" w:hAnsi="Arial" w:cs="Arial"/>
          <w:color w:val="000000"/>
        </w:rPr>
        <w:t>GOOD TO KNOW</w:t>
      </w:r>
    </w:p>
    <w:p w:rsidR="00D06232" w:rsidRPr="002034E8" w:rsidRDefault="00B1276F">
      <w:pPr>
        <w:pStyle w:val="Heading2"/>
        <w:spacing w:before="74"/>
        <w:ind w:left="0"/>
        <w:rPr>
          <w:b w:val="0"/>
        </w:rPr>
      </w:pPr>
      <w:r w:rsidRPr="002034E8">
        <w:t>Emergency Funds:</w:t>
      </w:r>
    </w:p>
    <w:p w:rsidR="00D06232" w:rsidRPr="002034E8" w:rsidRDefault="00B1276F">
      <w:pPr>
        <w:spacing w:line="240" w:lineRule="auto"/>
        <w:ind w:right="90"/>
        <w:rPr>
          <w:rFonts w:ascii="Arial" w:eastAsia="Arial" w:hAnsi="Arial" w:cs="Arial"/>
        </w:rPr>
      </w:pPr>
      <w:r w:rsidRPr="002034E8">
        <w:rPr>
          <w:rFonts w:ascii="Arial" w:eastAsia="Arial" w:hAnsi="Arial" w:cs="Arial"/>
          <w:i/>
        </w:rPr>
        <w:t xml:space="preserve">Funds are available to students on a limited basis to pay for emergencies related to tuition, books, and other school-based needs. Learn more about what is covered and how to apply if you ever need access to these funds at: </w:t>
      </w:r>
      <w:hyperlink r:id="rId12" w:history="1">
        <w:r w:rsidRPr="002034E8">
          <w:rPr>
            <w:rFonts w:ascii="Arial" w:hAnsi="Arial" w:cs="Arial"/>
            <w:color w:val="0563C1"/>
            <w:u w:val="single"/>
          </w:rPr>
          <w:t>http://www.southseattle.edu/documents/foundation/EmergencyFundsApplication2018_InstructionsForStudents.pdf</w:t>
        </w:r>
      </w:hyperlink>
      <w:r w:rsidRPr="002034E8">
        <w:rPr>
          <w:rFonts w:ascii="Arial" w:hAnsi="Arial" w:cs="Arial"/>
        </w:rPr>
        <w:t>.</w:t>
      </w:r>
    </w:p>
    <w:p w:rsidR="00D06232" w:rsidRPr="002034E8" w:rsidRDefault="00B1276F">
      <w:pPr>
        <w:pStyle w:val="Heading1"/>
        <w:spacing w:line="240" w:lineRule="auto"/>
        <w:rPr>
          <w:rFonts w:ascii="Arial" w:eastAsia="Arial" w:hAnsi="Arial" w:cs="Arial"/>
          <w:b/>
          <w:color w:val="000000"/>
        </w:rPr>
      </w:pPr>
      <w:r w:rsidRPr="002034E8">
        <w:rPr>
          <w:rFonts w:ascii="Arial" w:eastAsia="Arial" w:hAnsi="Arial" w:cs="Arial"/>
          <w:color w:val="000000"/>
        </w:rPr>
        <w:t>COMPLETE TESTING OR SEND TRANSCRIPTS</w:t>
      </w:r>
    </w:p>
    <w:p w:rsidR="00D06232" w:rsidRPr="002034E8" w:rsidRDefault="00D06232">
      <w:pPr>
        <w:spacing w:before="2" w:line="240" w:lineRule="auto"/>
        <w:rPr>
          <w:rFonts w:ascii="Arial" w:eastAsia="Arial" w:hAnsi="Arial" w:cs="Arial"/>
          <w:sz w:val="10"/>
          <w:szCs w:val="10"/>
        </w:rPr>
      </w:pPr>
    </w:p>
    <w:p w:rsidR="002034E8" w:rsidRPr="002034E8" w:rsidRDefault="00B1276F" w:rsidP="002034E8">
      <w:pPr>
        <w:numPr>
          <w:ilvl w:val="0"/>
          <w:numId w:val="6"/>
        </w:numPr>
        <w:pBdr>
          <w:top w:val="nil"/>
          <w:left w:val="nil"/>
          <w:bottom w:val="nil"/>
          <w:right w:val="nil"/>
          <w:between w:val="nil"/>
        </w:pBdr>
        <w:spacing w:line="240" w:lineRule="auto"/>
        <w:ind w:right="430"/>
        <w:rPr>
          <w:rFonts w:ascii="Arial" w:hAnsi="Arial" w:cs="Arial"/>
          <w:color w:val="000000"/>
        </w:rPr>
      </w:pPr>
      <w:r w:rsidRPr="002034E8">
        <w:rPr>
          <w:rFonts w:ascii="Arial" w:eastAsia="Arial" w:hAnsi="Arial" w:cs="Arial"/>
          <w:color w:val="000000"/>
        </w:rPr>
        <w:t xml:space="preserve">Find out if you need to take a placement test or if you can instead use AP/IB, SBAC, SAT/ACT, or other scores or high school transcripts for required course placement. </w:t>
      </w:r>
      <w:hyperlink r:id="rId13" w:history="1">
        <w:r w:rsidR="002034E8" w:rsidRPr="009B143E">
          <w:rPr>
            <w:rStyle w:val="Hyperlink"/>
            <w:rFonts w:ascii="Arial" w:eastAsia="Arial" w:hAnsi="Arial" w:cs="Arial"/>
          </w:rPr>
          <w:t>http://www.southseattle.edu/student-assessment-services/placement.aspx</w:t>
        </w:r>
      </w:hyperlink>
      <w:r w:rsidR="002034E8">
        <w:rPr>
          <w:rFonts w:ascii="Arial" w:eastAsia="Arial" w:hAnsi="Arial" w:cs="Arial"/>
          <w:color w:val="000000"/>
        </w:rPr>
        <w:t xml:space="preserve"> </w:t>
      </w:r>
    </w:p>
    <w:p w:rsidR="00D06232" w:rsidRPr="002034E8" w:rsidRDefault="00B1276F">
      <w:pPr>
        <w:numPr>
          <w:ilvl w:val="1"/>
          <w:numId w:val="6"/>
        </w:numPr>
        <w:pBdr>
          <w:top w:val="nil"/>
          <w:left w:val="nil"/>
          <w:bottom w:val="nil"/>
          <w:right w:val="nil"/>
          <w:between w:val="nil"/>
        </w:pBdr>
        <w:spacing w:line="240" w:lineRule="auto"/>
        <w:ind w:right="430"/>
        <w:rPr>
          <w:rFonts w:ascii="Arial" w:hAnsi="Arial" w:cs="Arial"/>
          <w:color w:val="000000"/>
        </w:rPr>
      </w:pPr>
      <w:r w:rsidRPr="002034E8">
        <w:rPr>
          <w:rFonts w:ascii="Arial" w:eastAsia="Arial" w:hAnsi="Arial" w:cs="Arial"/>
          <w:b/>
          <w:color w:val="000000"/>
        </w:rPr>
        <w:t xml:space="preserve">If You Don’t Need To Take A Placement Exam: </w:t>
      </w:r>
      <w:r w:rsidRPr="002034E8">
        <w:rPr>
          <w:rFonts w:ascii="Arial" w:eastAsia="Arial" w:hAnsi="Arial" w:cs="Arial"/>
          <w:color w:val="000000"/>
        </w:rPr>
        <w:t>Submit your scores or high school transcript to Student Assessment Services for review. Scores and transcripts must be official (mailed directly from the testing agency, college, or your high school, or brought in person to Student Assessment Services sealed and from the testing agency or school).</w:t>
      </w:r>
      <w:r w:rsidR="002034E8" w:rsidRPr="002034E8">
        <w:t xml:space="preserve"> </w:t>
      </w:r>
      <w:hyperlink r:id="rId14" w:history="1">
        <w:r w:rsidR="002034E8" w:rsidRPr="009B143E">
          <w:rPr>
            <w:rStyle w:val="Hyperlink"/>
            <w:rFonts w:ascii="Arial" w:eastAsia="Arial" w:hAnsi="Arial" w:cs="Arial"/>
          </w:rPr>
          <w:t>http://www.southseattle.edu/student-assessment-services/placement.aspx</w:t>
        </w:r>
      </w:hyperlink>
      <w:r w:rsidR="002034E8">
        <w:rPr>
          <w:rFonts w:ascii="Arial" w:eastAsia="Arial" w:hAnsi="Arial" w:cs="Arial"/>
          <w:color w:val="000000"/>
        </w:rPr>
        <w:t xml:space="preserve">. </w:t>
      </w:r>
    </w:p>
    <w:p w:rsidR="00D06232" w:rsidRPr="002034E8" w:rsidRDefault="00B1276F">
      <w:pPr>
        <w:widowControl w:val="0"/>
        <w:numPr>
          <w:ilvl w:val="2"/>
          <w:numId w:val="6"/>
        </w:numPr>
        <w:pBdr>
          <w:top w:val="nil"/>
          <w:left w:val="nil"/>
          <w:bottom w:val="nil"/>
          <w:right w:val="nil"/>
          <w:between w:val="nil"/>
        </w:pBdr>
        <w:spacing w:after="240" w:line="240" w:lineRule="auto"/>
        <w:ind w:right="461"/>
        <w:rPr>
          <w:rFonts w:ascii="Arial" w:hAnsi="Arial" w:cs="Arial"/>
          <w:color w:val="000000"/>
        </w:rPr>
      </w:pPr>
      <w:r w:rsidRPr="002034E8">
        <w:rPr>
          <w:rFonts w:ascii="Arial" w:eastAsia="Arial" w:hAnsi="Arial" w:cs="Arial"/>
          <w:color w:val="000000"/>
        </w:rPr>
        <w:t>Ask your high school counselor or college access staff for help getting scores or transcripts.</w:t>
      </w:r>
    </w:p>
    <w:p w:rsidR="00D06232" w:rsidRPr="002034E8" w:rsidRDefault="00B1276F">
      <w:pPr>
        <w:widowControl w:val="0"/>
        <w:numPr>
          <w:ilvl w:val="1"/>
          <w:numId w:val="6"/>
        </w:numPr>
        <w:pBdr>
          <w:top w:val="nil"/>
          <w:left w:val="nil"/>
          <w:bottom w:val="nil"/>
          <w:right w:val="nil"/>
          <w:between w:val="nil"/>
        </w:pBdr>
        <w:spacing w:after="240" w:line="240" w:lineRule="auto"/>
        <w:ind w:right="462"/>
        <w:rPr>
          <w:rFonts w:ascii="Arial" w:hAnsi="Arial" w:cs="Arial"/>
          <w:color w:val="000000"/>
        </w:rPr>
      </w:pPr>
      <w:r w:rsidRPr="002034E8">
        <w:rPr>
          <w:rFonts w:ascii="Arial" w:eastAsia="Arial" w:hAnsi="Arial" w:cs="Arial"/>
          <w:b/>
          <w:color w:val="000000"/>
        </w:rPr>
        <w:t xml:space="preserve">If You Need To Take A Placement Exam(s): </w:t>
      </w:r>
      <w:r w:rsidRPr="002034E8">
        <w:rPr>
          <w:rFonts w:ascii="Arial" w:eastAsia="Arial" w:hAnsi="Arial" w:cs="Arial"/>
          <w:color w:val="000000"/>
        </w:rPr>
        <w:t xml:space="preserve">Determine when you can test by viewing the testing calendar. Placement testing is offered more frequently at certain times of the year and the calendar is updated each quarter (so check back if you don’t see a time that works when you first look). </w:t>
      </w:r>
      <w:hyperlink r:id="rId15" w:history="1">
        <w:r w:rsidR="002034E8" w:rsidRPr="009B143E">
          <w:rPr>
            <w:rStyle w:val="Hyperlink"/>
            <w:rFonts w:ascii="Arial" w:eastAsia="Arial" w:hAnsi="Arial" w:cs="Arial"/>
          </w:rPr>
          <w:t>http://www.southseattle.edu/student-assessment-services/calendar.aspx</w:t>
        </w:r>
      </w:hyperlink>
      <w:r w:rsidR="002034E8">
        <w:rPr>
          <w:rFonts w:ascii="Arial" w:eastAsia="Arial" w:hAnsi="Arial" w:cs="Arial"/>
          <w:color w:val="000000"/>
        </w:rPr>
        <w:t xml:space="preserve">. </w:t>
      </w:r>
    </w:p>
    <w:p w:rsidR="00D06232" w:rsidRPr="002034E8" w:rsidRDefault="00B1276F">
      <w:pPr>
        <w:numPr>
          <w:ilvl w:val="1"/>
          <w:numId w:val="6"/>
        </w:numPr>
        <w:pBdr>
          <w:top w:val="nil"/>
          <w:left w:val="nil"/>
          <w:bottom w:val="nil"/>
          <w:right w:val="nil"/>
          <w:between w:val="nil"/>
        </w:pBdr>
        <w:spacing w:line="240" w:lineRule="auto"/>
        <w:ind w:right="587"/>
        <w:rPr>
          <w:rFonts w:ascii="Arial" w:hAnsi="Arial" w:cs="Arial"/>
          <w:color w:val="000000"/>
        </w:rPr>
      </w:pPr>
      <w:r w:rsidRPr="002034E8">
        <w:rPr>
          <w:rFonts w:ascii="Arial" w:eastAsia="Arial" w:hAnsi="Arial" w:cs="Arial"/>
          <w:color w:val="000000"/>
        </w:rPr>
        <w:t>You will be required to pay a $25 dollar fee to take the English and math assessments. If you cannot pay the fee, contact Student Assessment Services to find out if the fee can be waived.</w:t>
      </w:r>
    </w:p>
    <w:p w:rsidR="00D06232" w:rsidRPr="002034E8" w:rsidRDefault="00B1276F">
      <w:pPr>
        <w:widowControl w:val="0"/>
        <w:pBdr>
          <w:top w:val="nil"/>
          <w:left w:val="nil"/>
          <w:bottom w:val="nil"/>
          <w:right w:val="nil"/>
          <w:between w:val="nil"/>
        </w:pBdr>
        <w:spacing w:before="82" w:after="0" w:line="240" w:lineRule="auto"/>
        <w:ind w:left="116" w:hanging="361"/>
        <w:rPr>
          <w:rFonts w:ascii="Arial" w:eastAsia="Arial" w:hAnsi="Arial" w:cs="Arial"/>
          <w:color w:val="000000"/>
        </w:rPr>
      </w:pPr>
      <w:r w:rsidRPr="002034E8">
        <w:rPr>
          <w:rFonts w:ascii="Arial" w:eastAsia="Arial" w:hAnsi="Arial" w:cs="Arial"/>
          <w:color w:val="000000"/>
        </w:rPr>
        <w:t xml:space="preserve">Contact Student Assessment Services Office at </w:t>
      </w:r>
      <w:r w:rsidRPr="002034E8">
        <w:rPr>
          <w:rFonts w:ascii="Arial" w:eastAsia="Arial" w:hAnsi="Arial" w:cs="Arial"/>
          <w:i/>
          <w:color w:val="000000"/>
        </w:rPr>
        <w:t xml:space="preserve">206-934-6767 </w:t>
      </w:r>
      <w:r w:rsidRPr="002034E8">
        <w:rPr>
          <w:rFonts w:ascii="Arial" w:eastAsia="Arial" w:hAnsi="Arial" w:cs="Arial"/>
          <w:color w:val="000000"/>
        </w:rPr>
        <w:t>with questions or concerns.</w:t>
      </w:r>
    </w:p>
    <w:p w:rsidR="00D06232" w:rsidRPr="002034E8" w:rsidRDefault="00D06232">
      <w:pPr>
        <w:spacing w:line="240" w:lineRule="auto"/>
        <w:rPr>
          <w:rFonts w:ascii="Arial" w:eastAsia="Arial" w:hAnsi="Arial" w:cs="Arial"/>
        </w:rPr>
      </w:pPr>
    </w:p>
    <w:p w:rsidR="00D06232" w:rsidRPr="002034E8" w:rsidRDefault="00B1276F">
      <w:pPr>
        <w:pStyle w:val="Heading1"/>
        <w:spacing w:line="240" w:lineRule="auto"/>
        <w:ind w:left="120" w:right="382"/>
        <w:jc w:val="both"/>
        <w:rPr>
          <w:rFonts w:ascii="Arial" w:eastAsia="Arial" w:hAnsi="Arial" w:cs="Arial"/>
          <w:b/>
          <w:color w:val="000000"/>
        </w:rPr>
      </w:pPr>
      <w:r w:rsidRPr="002034E8">
        <w:rPr>
          <w:rFonts w:ascii="Arial" w:eastAsia="Arial" w:hAnsi="Arial" w:cs="Arial"/>
          <w:color w:val="000000"/>
        </w:rPr>
        <w:t>REGISTER FOR &amp; COMPLETE ORIENTATION</w:t>
      </w:r>
    </w:p>
    <w:p w:rsidR="00D06232" w:rsidRPr="002034E8" w:rsidRDefault="00B1276F">
      <w:pPr>
        <w:numPr>
          <w:ilvl w:val="0"/>
          <w:numId w:val="1"/>
        </w:numPr>
        <w:pBdr>
          <w:top w:val="nil"/>
          <w:left w:val="nil"/>
          <w:bottom w:val="nil"/>
          <w:right w:val="nil"/>
          <w:between w:val="nil"/>
        </w:pBdr>
        <w:spacing w:before="80" w:line="240" w:lineRule="auto"/>
        <w:rPr>
          <w:rFonts w:ascii="Arial" w:hAnsi="Arial" w:cs="Arial"/>
          <w:color w:val="000000"/>
        </w:rPr>
      </w:pPr>
      <w:r w:rsidRPr="002034E8">
        <w:rPr>
          <w:rFonts w:ascii="Arial" w:eastAsia="Arial" w:hAnsi="Arial" w:cs="Arial"/>
          <w:color w:val="000000"/>
        </w:rPr>
        <w:t xml:space="preserve">Register for a required START: New Student Orientation session by signing up at the Advising/Info Desk, calling </w:t>
      </w:r>
      <w:r w:rsidRPr="002034E8">
        <w:rPr>
          <w:rFonts w:ascii="Arial" w:eastAsia="Arial" w:hAnsi="Arial" w:cs="Arial"/>
          <w:i/>
          <w:color w:val="000000"/>
        </w:rPr>
        <w:t xml:space="preserve">206.934.6684 </w:t>
      </w:r>
      <w:r w:rsidRPr="002034E8">
        <w:rPr>
          <w:rFonts w:ascii="Arial" w:eastAsia="Arial" w:hAnsi="Arial" w:cs="Arial"/>
          <w:color w:val="000000"/>
        </w:rPr>
        <w:t xml:space="preserve">or by registering online at: </w:t>
      </w:r>
      <w:hyperlink r:id="rId16" w:history="1">
        <w:r w:rsidRPr="002034E8">
          <w:rPr>
            <w:rFonts w:ascii="Arial" w:hAnsi="Arial" w:cs="Arial"/>
            <w:color w:val="0563C1"/>
            <w:u w:val="single"/>
          </w:rPr>
          <w:t>http://www.southseattle.edu/start/</w:t>
        </w:r>
      </w:hyperlink>
      <w:r w:rsidRPr="002034E8">
        <w:rPr>
          <w:rFonts w:ascii="Arial" w:eastAsia="Arial" w:hAnsi="Arial" w:cs="Arial"/>
          <w:color w:val="000000"/>
        </w:rPr>
        <w:t>. You should complete placement testing and have scores or copies of applicable transcripts in hand before you attend orientation, as you will need it for the advising section of orientation.</w:t>
      </w:r>
    </w:p>
    <w:p w:rsidR="00D06232" w:rsidRPr="002034E8" w:rsidRDefault="00D06232">
      <w:pPr>
        <w:spacing w:before="15" w:line="240" w:lineRule="auto"/>
        <w:rPr>
          <w:rFonts w:ascii="Arial" w:eastAsia="Arial" w:hAnsi="Arial" w:cs="Arial"/>
          <w:sz w:val="26"/>
          <w:szCs w:val="26"/>
        </w:rPr>
      </w:pPr>
    </w:p>
    <w:p w:rsidR="00D06232" w:rsidRPr="002034E8" w:rsidRDefault="00B1276F">
      <w:pPr>
        <w:pStyle w:val="Heading1"/>
        <w:spacing w:line="240" w:lineRule="auto"/>
        <w:ind w:left="120" w:right="2412"/>
        <w:jc w:val="both"/>
        <w:rPr>
          <w:rFonts w:ascii="Arial" w:eastAsia="Arial" w:hAnsi="Arial" w:cs="Arial"/>
          <w:b/>
          <w:color w:val="000000"/>
        </w:rPr>
      </w:pPr>
      <w:r w:rsidRPr="002034E8">
        <w:rPr>
          <w:rFonts w:ascii="Arial" w:eastAsia="Arial" w:hAnsi="Arial" w:cs="Arial"/>
          <w:color w:val="000000"/>
        </w:rPr>
        <w:lastRenderedPageBreak/>
        <w:t>REGISTER FOR CLASSES</w:t>
      </w:r>
    </w:p>
    <w:p w:rsidR="00B1276F" w:rsidRPr="00B1276F" w:rsidRDefault="00B1276F" w:rsidP="00B1276F">
      <w:pPr>
        <w:numPr>
          <w:ilvl w:val="0"/>
          <w:numId w:val="1"/>
        </w:numPr>
        <w:pBdr>
          <w:top w:val="nil"/>
          <w:left w:val="nil"/>
          <w:bottom w:val="nil"/>
          <w:right w:val="nil"/>
          <w:between w:val="nil"/>
        </w:pBdr>
        <w:spacing w:before="81" w:line="240" w:lineRule="auto"/>
        <w:ind w:right="186"/>
        <w:rPr>
          <w:rFonts w:ascii="Arial" w:hAnsi="Arial" w:cs="Arial"/>
          <w:b/>
        </w:rPr>
      </w:pPr>
      <w:r w:rsidRPr="002034E8">
        <w:rPr>
          <w:rFonts w:ascii="Arial" w:eastAsia="Arial" w:hAnsi="Arial" w:cs="Arial"/>
          <w:color w:val="000000"/>
        </w:rPr>
        <w:t>New students attending classes on-campus typically register for their first quarter classes in person during their START Orientation. Learn more at:</w:t>
      </w:r>
      <w:r w:rsidR="002034E8" w:rsidRPr="002034E8">
        <w:t xml:space="preserve"> </w:t>
      </w:r>
      <w:hyperlink r:id="rId17" w:history="1">
        <w:r w:rsidR="002034E8" w:rsidRPr="009B143E">
          <w:rPr>
            <w:rStyle w:val="Hyperlink"/>
            <w:rFonts w:ascii="Arial" w:eastAsia="Arial" w:hAnsi="Arial" w:cs="Arial"/>
          </w:rPr>
          <w:t>http://www.southseattle.edu/registration/register-for-classes.aspx</w:t>
        </w:r>
      </w:hyperlink>
      <w:r w:rsidR="002034E8">
        <w:rPr>
          <w:rFonts w:ascii="Arial" w:eastAsia="Arial" w:hAnsi="Arial" w:cs="Arial"/>
          <w:color w:val="000000"/>
        </w:rPr>
        <w:t>.</w:t>
      </w:r>
    </w:p>
    <w:p w:rsidR="00B1276F" w:rsidRDefault="00B1276F" w:rsidP="00B1276F">
      <w:pPr>
        <w:pBdr>
          <w:top w:val="nil"/>
          <w:left w:val="nil"/>
          <w:bottom w:val="nil"/>
          <w:right w:val="nil"/>
          <w:between w:val="nil"/>
        </w:pBdr>
        <w:spacing w:before="81" w:after="0" w:line="240" w:lineRule="auto"/>
        <w:ind w:left="120" w:right="186"/>
        <w:rPr>
          <w:rFonts w:ascii="Arial" w:hAnsi="Arial" w:cs="Arial"/>
        </w:rPr>
      </w:pPr>
    </w:p>
    <w:p w:rsidR="00D06232" w:rsidRPr="002034E8" w:rsidRDefault="00B1276F" w:rsidP="00B1276F">
      <w:pPr>
        <w:pBdr>
          <w:top w:val="nil"/>
          <w:left w:val="nil"/>
          <w:bottom w:val="nil"/>
          <w:right w:val="nil"/>
          <w:between w:val="nil"/>
        </w:pBdr>
        <w:spacing w:before="81" w:after="0" w:line="240" w:lineRule="auto"/>
        <w:ind w:left="120" w:right="186"/>
        <w:rPr>
          <w:rFonts w:ascii="Arial" w:hAnsi="Arial" w:cs="Arial"/>
          <w:b/>
        </w:rPr>
      </w:pPr>
      <w:r w:rsidRPr="002034E8">
        <w:rPr>
          <w:rFonts w:ascii="Arial" w:hAnsi="Arial" w:cs="Arial"/>
        </w:rPr>
        <w:t>EVERY QUARTER:</w:t>
      </w:r>
    </w:p>
    <w:p w:rsidR="00D06232" w:rsidRPr="002034E8" w:rsidRDefault="00B1276F" w:rsidP="002034E8">
      <w:pPr>
        <w:widowControl w:val="0"/>
        <w:pBdr>
          <w:top w:val="nil"/>
          <w:left w:val="nil"/>
          <w:bottom w:val="nil"/>
          <w:right w:val="nil"/>
          <w:between w:val="nil"/>
        </w:pBdr>
        <w:spacing w:before="9" w:after="0" w:line="240" w:lineRule="auto"/>
        <w:ind w:left="108" w:right="129"/>
        <w:rPr>
          <w:rFonts w:ascii="Arial" w:eastAsia="Arial" w:hAnsi="Arial" w:cs="Arial"/>
          <w:color w:val="000000"/>
        </w:rPr>
      </w:pPr>
      <w:r w:rsidRPr="002034E8">
        <w:rPr>
          <w:rFonts w:ascii="Arial" w:eastAsia="Arial" w:hAnsi="Arial" w:cs="Arial"/>
          <w:color w:val="000000"/>
        </w:rPr>
        <w:t>After your first quarter you will register for classes during your assigned registration appointment (find that in your student account).</w:t>
      </w:r>
    </w:p>
    <w:p w:rsidR="00D06232" w:rsidRPr="002034E8" w:rsidRDefault="00D06232">
      <w:pPr>
        <w:spacing w:before="19" w:line="240" w:lineRule="auto"/>
        <w:rPr>
          <w:rFonts w:ascii="Arial" w:eastAsia="Arial" w:hAnsi="Arial" w:cs="Arial"/>
          <w:sz w:val="28"/>
          <w:szCs w:val="28"/>
        </w:rPr>
      </w:pPr>
    </w:p>
    <w:p w:rsidR="00D06232" w:rsidRPr="002034E8" w:rsidRDefault="00B1276F">
      <w:pPr>
        <w:pStyle w:val="Heading1"/>
        <w:spacing w:after="240" w:line="240" w:lineRule="auto"/>
        <w:ind w:left="120" w:right="990"/>
        <w:jc w:val="both"/>
        <w:rPr>
          <w:rFonts w:ascii="Arial" w:eastAsia="Arial" w:hAnsi="Arial" w:cs="Arial"/>
          <w:b/>
          <w:color w:val="000000"/>
        </w:rPr>
      </w:pPr>
      <w:r w:rsidRPr="002034E8">
        <w:rPr>
          <w:rFonts w:ascii="Arial" w:eastAsia="Arial" w:hAnsi="Arial" w:cs="Arial"/>
          <w:color w:val="000000"/>
        </w:rPr>
        <w:t>GET YOUR TEXTBOOKS &amp; MATERIALS</w:t>
      </w:r>
    </w:p>
    <w:p w:rsidR="00D06232" w:rsidRPr="002034E8" w:rsidRDefault="00B1276F">
      <w:pPr>
        <w:widowControl w:val="0"/>
        <w:numPr>
          <w:ilvl w:val="0"/>
          <w:numId w:val="6"/>
        </w:numPr>
        <w:pBdr>
          <w:top w:val="nil"/>
          <w:left w:val="nil"/>
          <w:bottom w:val="nil"/>
          <w:right w:val="nil"/>
          <w:between w:val="nil"/>
        </w:pBdr>
        <w:spacing w:after="0" w:line="240" w:lineRule="auto"/>
        <w:ind w:left="364" w:right="203"/>
        <w:rPr>
          <w:rFonts w:ascii="Arial" w:hAnsi="Arial" w:cs="Arial"/>
          <w:color w:val="000000"/>
        </w:rPr>
      </w:pPr>
      <w:r w:rsidRPr="002034E8">
        <w:rPr>
          <w:rFonts w:ascii="Arial" w:eastAsia="Arial" w:hAnsi="Arial" w:cs="Arial"/>
          <w:color w:val="000000"/>
        </w:rPr>
        <w:t xml:space="preserve">Find the textbooks you need for class by visiting: </w:t>
      </w:r>
      <w:hyperlink r:id="rId18" w:history="1">
        <w:r w:rsidR="002034E8" w:rsidRPr="009B143E">
          <w:rPr>
            <w:rStyle w:val="Hyperlink"/>
            <w:rFonts w:ascii="Arial" w:eastAsia="Lucida Sans" w:hAnsi="Arial" w:cs="Arial"/>
          </w:rPr>
          <w:t>https://southscc.bncollege.com/</w:t>
        </w:r>
      </w:hyperlink>
      <w:r w:rsidR="002034E8">
        <w:rPr>
          <w:rFonts w:ascii="Arial" w:eastAsia="Lucida Sans" w:hAnsi="Arial" w:cs="Arial"/>
          <w:color w:val="000000"/>
        </w:rPr>
        <w:t>.</w:t>
      </w:r>
      <w:r w:rsidRPr="002034E8">
        <w:rPr>
          <w:rFonts w:ascii="Arial" w:eastAsia="Arial" w:hAnsi="Arial" w:cs="Arial"/>
          <w:color w:val="000000"/>
        </w:rPr>
        <w:t xml:space="preserve"> Purchase books from the SSC bookstore or online. You can purchase your books used or rent them, which is usually cheaper than buying new.</w:t>
      </w:r>
    </w:p>
    <w:p w:rsidR="00D06232" w:rsidRPr="002034E8" w:rsidRDefault="00D06232">
      <w:pPr>
        <w:spacing w:line="240" w:lineRule="auto"/>
        <w:ind w:left="4"/>
        <w:rPr>
          <w:rFonts w:ascii="Arial" w:eastAsia="Arial" w:hAnsi="Arial" w:cs="Arial"/>
          <w:sz w:val="18"/>
          <w:szCs w:val="18"/>
        </w:rPr>
      </w:pPr>
    </w:p>
    <w:p w:rsidR="00D06232" w:rsidRPr="002034E8" w:rsidRDefault="00B1276F">
      <w:pPr>
        <w:widowControl w:val="0"/>
        <w:numPr>
          <w:ilvl w:val="0"/>
          <w:numId w:val="6"/>
        </w:numPr>
        <w:pBdr>
          <w:top w:val="nil"/>
          <w:left w:val="nil"/>
          <w:bottom w:val="nil"/>
          <w:right w:val="nil"/>
          <w:between w:val="nil"/>
        </w:pBdr>
        <w:spacing w:after="0" w:line="240" w:lineRule="auto"/>
        <w:ind w:left="364" w:right="144"/>
        <w:rPr>
          <w:rFonts w:ascii="Arial" w:hAnsi="Arial" w:cs="Arial"/>
          <w:color w:val="000000"/>
        </w:rPr>
      </w:pPr>
      <w:r w:rsidRPr="002034E8">
        <w:rPr>
          <w:rFonts w:ascii="Arial" w:eastAsia="Arial" w:hAnsi="Arial" w:cs="Arial"/>
          <w:color w:val="000000"/>
        </w:rPr>
        <w:t>Most students want their own laptop at school, which means you may need to purchase one. SSC also has free computer labs on campus. Consider your options and study habits and buy a laptop if needed.</w:t>
      </w:r>
    </w:p>
    <w:p w:rsidR="00D06232" w:rsidRPr="002034E8" w:rsidRDefault="00D06232">
      <w:pPr>
        <w:widowControl w:val="0"/>
        <w:pBdr>
          <w:top w:val="nil"/>
          <w:left w:val="nil"/>
          <w:bottom w:val="nil"/>
          <w:right w:val="nil"/>
          <w:between w:val="nil"/>
        </w:pBdr>
        <w:spacing w:after="0" w:line="240" w:lineRule="auto"/>
        <w:ind w:left="368" w:right="144" w:hanging="361"/>
        <w:rPr>
          <w:rFonts w:ascii="Arial" w:eastAsia="Arial" w:hAnsi="Arial" w:cs="Arial"/>
          <w:color w:val="000000"/>
        </w:rPr>
      </w:pPr>
    </w:p>
    <w:p w:rsidR="00B1276F" w:rsidRPr="00B1276F" w:rsidRDefault="00B1276F" w:rsidP="00B1276F">
      <w:pPr>
        <w:widowControl w:val="0"/>
        <w:numPr>
          <w:ilvl w:val="0"/>
          <w:numId w:val="6"/>
        </w:numPr>
        <w:pBdr>
          <w:top w:val="nil"/>
          <w:left w:val="nil"/>
          <w:bottom w:val="nil"/>
          <w:right w:val="nil"/>
          <w:between w:val="nil"/>
        </w:pBdr>
        <w:spacing w:before="2" w:after="0" w:line="240" w:lineRule="auto"/>
        <w:ind w:left="364" w:right="144"/>
        <w:rPr>
          <w:rFonts w:ascii="Arial" w:hAnsi="Arial" w:cs="Arial"/>
          <w:b/>
        </w:rPr>
      </w:pPr>
      <w:r w:rsidRPr="002034E8">
        <w:rPr>
          <w:rFonts w:ascii="Arial" w:eastAsia="Arial" w:hAnsi="Arial" w:cs="Arial"/>
          <w:color w:val="000000"/>
        </w:rPr>
        <w:t xml:space="preserve">Get a print account set up and add money to a print card in order to print on campus printers: </w:t>
      </w:r>
      <w:hyperlink r:id="rId19" w:history="1">
        <w:r w:rsidR="002034E8" w:rsidRPr="009B143E">
          <w:rPr>
            <w:rStyle w:val="Hyperlink"/>
            <w:rFonts w:ascii="Arial" w:eastAsia="Arial" w:hAnsi="Arial" w:cs="Arial"/>
          </w:rPr>
          <w:t>http://www.southseattle.edu/it-services/student-information.aspx</w:t>
        </w:r>
      </w:hyperlink>
    </w:p>
    <w:p w:rsidR="00B1276F" w:rsidRDefault="00B1276F" w:rsidP="00B1276F">
      <w:pPr>
        <w:pStyle w:val="ListParagraph"/>
        <w:rPr>
          <w:rFonts w:ascii="Arial" w:hAnsi="Arial" w:cs="Arial"/>
        </w:rPr>
      </w:pPr>
    </w:p>
    <w:p w:rsidR="00D06232" w:rsidRPr="002034E8" w:rsidRDefault="00B1276F" w:rsidP="00B1276F">
      <w:pPr>
        <w:widowControl w:val="0"/>
        <w:pBdr>
          <w:top w:val="nil"/>
          <w:left w:val="nil"/>
          <w:bottom w:val="nil"/>
          <w:right w:val="nil"/>
          <w:between w:val="nil"/>
        </w:pBdr>
        <w:spacing w:before="2" w:after="0" w:line="240" w:lineRule="auto"/>
        <w:ind w:right="144"/>
        <w:rPr>
          <w:rFonts w:ascii="Arial" w:hAnsi="Arial" w:cs="Arial"/>
          <w:b/>
        </w:rPr>
      </w:pPr>
      <w:r w:rsidRPr="002034E8">
        <w:rPr>
          <w:rFonts w:ascii="Arial" w:hAnsi="Arial" w:cs="Arial"/>
        </w:rPr>
        <w:t>EVERY QUARTER:</w:t>
      </w:r>
    </w:p>
    <w:p w:rsidR="00D06232" w:rsidRPr="002034E8" w:rsidRDefault="00B1276F">
      <w:pPr>
        <w:spacing w:line="240" w:lineRule="auto"/>
        <w:rPr>
          <w:rFonts w:ascii="Arial" w:eastAsia="Arial" w:hAnsi="Arial" w:cs="Arial"/>
        </w:rPr>
      </w:pPr>
      <w:r w:rsidRPr="002034E8">
        <w:rPr>
          <w:rFonts w:ascii="Arial" w:eastAsia="Arial" w:hAnsi="Arial" w:cs="Arial"/>
        </w:rPr>
        <w:t>Get your textbooks before classes begin.</w:t>
      </w:r>
    </w:p>
    <w:p w:rsidR="00D06232" w:rsidRPr="002034E8" w:rsidRDefault="00D06232">
      <w:pPr>
        <w:spacing w:line="240" w:lineRule="auto"/>
        <w:rPr>
          <w:rFonts w:ascii="Arial" w:eastAsia="Arial" w:hAnsi="Arial" w:cs="Arial"/>
        </w:rPr>
      </w:pPr>
    </w:p>
    <w:p w:rsidR="00D06232" w:rsidRPr="002034E8" w:rsidRDefault="00B1276F">
      <w:pPr>
        <w:pStyle w:val="Heading1"/>
        <w:spacing w:before="71" w:line="240" w:lineRule="auto"/>
        <w:ind w:left="145"/>
        <w:rPr>
          <w:rFonts w:ascii="Arial" w:eastAsia="Arial" w:hAnsi="Arial" w:cs="Arial"/>
          <w:b/>
          <w:color w:val="000000"/>
        </w:rPr>
      </w:pPr>
      <w:r w:rsidRPr="002034E8">
        <w:rPr>
          <w:rFonts w:ascii="Arial" w:eastAsia="Arial" w:hAnsi="Arial" w:cs="Arial"/>
          <w:color w:val="000000"/>
        </w:rPr>
        <w:t>FIND TRANSPORTATION</w:t>
      </w:r>
    </w:p>
    <w:p w:rsidR="00D06232" w:rsidRPr="002034E8" w:rsidRDefault="00D06232">
      <w:pPr>
        <w:spacing w:before="2" w:line="240" w:lineRule="auto"/>
        <w:rPr>
          <w:rFonts w:ascii="Arial" w:eastAsia="Arial" w:hAnsi="Arial" w:cs="Arial"/>
          <w:sz w:val="10"/>
          <w:szCs w:val="10"/>
        </w:rPr>
      </w:pPr>
    </w:p>
    <w:p w:rsidR="00D06232" w:rsidRPr="002034E8" w:rsidRDefault="00B1276F">
      <w:pPr>
        <w:numPr>
          <w:ilvl w:val="0"/>
          <w:numId w:val="2"/>
        </w:numPr>
        <w:pBdr>
          <w:top w:val="nil"/>
          <w:left w:val="nil"/>
          <w:bottom w:val="nil"/>
          <w:right w:val="nil"/>
          <w:between w:val="nil"/>
        </w:pBdr>
        <w:spacing w:line="240" w:lineRule="auto"/>
        <w:ind w:right="259"/>
        <w:rPr>
          <w:rFonts w:ascii="Arial" w:hAnsi="Arial" w:cs="Arial"/>
          <w:color w:val="000000"/>
        </w:rPr>
      </w:pPr>
      <w:r w:rsidRPr="002034E8">
        <w:rPr>
          <w:rFonts w:ascii="Arial" w:eastAsia="Arial" w:hAnsi="Arial" w:cs="Arial"/>
          <w:color w:val="000000"/>
        </w:rPr>
        <w:t xml:space="preserve">Purchase a parking permit if you would like to park your car on campus. A new pass must be purchased every quarter: </w:t>
      </w:r>
      <w:hyperlink r:id="rId20" w:history="1">
        <w:r w:rsidR="002034E8" w:rsidRPr="009B143E">
          <w:rPr>
            <w:rStyle w:val="Hyperlink"/>
            <w:rFonts w:ascii="Arial" w:eastAsia="Arial" w:hAnsi="Arial" w:cs="Arial"/>
          </w:rPr>
          <w:t>http://www.southseattle.edu/services/parking.aspx</w:t>
        </w:r>
      </w:hyperlink>
      <w:r w:rsidR="002034E8">
        <w:rPr>
          <w:rFonts w:ascii="Arial" w:eastAsia="Arial" w:hAnsi="Arial" w:cs="Arial"/>
          <w:color w:val="000000"/>
        </w:rPr>
        <w:t xml:space="preserve"> </w:t>
      </w:r>
    </w:p>
    <w:p w:rsidR="00D06232" w:rsidRPr="002034E8" w:rsidRDefault="00B1276F" w:rsidP="00B1276F">
      <w:pPr>
        <w:numPr>
          <w:ilvl w:val="0"/>
          <w:numId w:val="2"/>
        </w:numPr>
        <w:pBdr>
          <w:top w:val="nil"/>
          <w:left w:val="nil"/>
          <w:bottom w:val="nil"/>
          <w:right w:val="nil"/>
          <w:between w:val="nil"/>
        </w:pBdr>
        <w:spacing w:line="240" w:lineRule="auto"/>
        <w:ind w:right="252"/>
        <w:rPr>
          <w:rFonts w:ascii="Arial" w:eastAsia="Arial" w:hAnsi="Arial" w:cs="Arial"/>
          <w:color w:val="000000"/>
        </w:rPr>
      </w:pPr>
      <w:r w:rsidRPr="00B1276F">
        <w:rPr>
          <w:rFonts w:ascii="Arial" w:eastAsia="Arial" w:hAnsi="Arial" w:cs="Arial"/>
          <w:color w:val="000000"/>
        </w:rPr>
        <w:t>Purchase a discounted bus pass (Orca Card) for $125 to travel throughout the Puget Sound during peak and off-peak times without zone-restrictions.</w:t>
      </w:r>
      <w:r w:rsidR="002034E8" w:rsidRPr="00B1276F">
        <w:rPr>
          <w:rFonts w:ascii="Arial" w:eastAsia="Arial" w:hAnsi="Arial" w:cs="Arial"/>
          <w:color w:val="000000"/>
        </w:rPr>
        <w:t xml:space="preserve"> </w:t>
      </w:r>
      <w:hyperlink r:id="rId21" w:history="1">
        <w:r w:rsidR="002034E8" w:rsidRPr="00B1276F">
          <w:rPr>
            <w:rStyle w:val="Hyperlink"/>
            <w:rFonts w:ascii="Arial" w:eastAsia="Arial" w:hAnsi="Arial" w:cs="Arial"/>
          </w:rPr>
          <w:t>http://www.southseattle.edu/campus-information/transportation-subsidies.aspx</w:t>
        </w:r>
      </w:hyperlink>
    </w:p>
    <w:p w:rsidR="00D06232" w:rsidRPr="002034E8" w:rsidRDefault="00B1276F">
      <w:pPr>
        <w:numPr>
          <w:ilvl w:val="0"/>
          <w:numId w:val="2"/>
        </w:numPr>
        <w:pBdr>
          <w:top w:val="nil"/>
          <w:left w:val="nil"/>
          <w:bottom w:val="nil"/>
          <w:right w:val="nil"/>
          <w:between w:val="nil"/>
        </w:pBdr>
        <w:spacing w:line="240" w:lineRule="auto"/>
        <w:ind w:right="252"/>
        <w:rPr>
          <w:rFonts w:ascii="Arial" w:hAnsi="Arial" w:cs="Arial"/>
          <w:color w:val="000000"/>
        </w:rPr>
      </w:pPr>
      <w:r w:rsidRPr="002034E8">
        <w:rPr>
          <w:rFonts w:ascii="Arial" w:eastAsia="Arial" w:hAnsi="Arial" w:cs="Arial"/>
          <w:color w:val="000000"/>
        </w:rPr>
        <w:t>Students may purchase a parking pass or discounted Orca Card, but not both.</w:t>
      </w:r>
    </w:p>
    <w:p w:rsidR="00D06232" w:rsidRPr="002034E8" w:rsidRDefault="00D06232">
      <w:pPr>
        <w:spacing w:before="4" w:line="240" w:lineRule="auto"/>
        <w:rPr>
          <w:rFonts w:ascii="Arial" w:eastAsia="Arial" w:hAnsi="Arial" w:cs="Arial"/>
          <w:sz w:val="15"/>
          <w:szCs w:val="15"/>
        </w:rPr>
      </w:pPr>
    </w:p>
    <w:p w:rsidR="00D06232" w:rsidRPr="002034E8" w:rsidRDefault="00B1276F">
      <w:pPr>
        <w:pStyle w:val="Heading2"/>
        <w:ind w:left="137"/>
        <w:rPr>
          <w:b w:val="0"/>
        </w:rPr>
      </w:pPr>
      <w:r w:rsidRPr="002034E8">
        <w:t>EVERY QUARTER:</w:t>
      </w:r>
    </w:p>
    <w:p w:rsidR="00D06232" w:rsidRPr="002034E8" w:rsidRDefault="002034E8" w:rsidP="002034E8">
      <w:pPr>
        <w:widowControl w:val="0"/>
        <w:pBdr>
          <w:top w:val="nil"/>
          <w:left w:val="nil"/>
          <w:bottom w:val="nil"/>
          <w:right w:val="nil"/>
          <w:between w:val="nil"/>
        </w:pBdr>
        <w:spacing w:after="0" w:line="240" w:lineRule="auto"/>
        <w:ind w:left="137"/>
        <w:rPr>
          <w:rFonts w:ascii="Arial" w:eastAsia="Arial" w:hAnsi="Arial" w:cs="Arial"/>
          <w:color w:val="000000"/>
        </w:rPr>
      </w:pPr>
      <w:r>
        <w:rPr>
          <w:rFonts w:ascii="Arial" w:eastAsia="Arial" w:hAnsi="Arial" w:cs="Arial"/>
          <w:color w:val="000000"/>
        </w:rPr>
        <w:t>D</w:t>
      </w:r>
      <w:r w:rsidR="00B1276F" w:rsidRPr="002034E8">
        <w:rPr>
          <w:rFonts w:ascii="Arial" w:eastAsia="Arial" w:hAnsi="Arial" w:cs="Arial"/>
          <w:color w:val="000000"/>
        </w:rPr>
        <w:t>etermine if you need to purchase a parking or bus pass.</w:t>
      </w:r>
    </w:p>
    <w:p w:rsidR="00D06232" w:rsidRPr="002034E8" w:rsidRDefault="00D06232">
      <w:pPr>
        <w:spacing w:before="20" w:line="240" w:lineRule="auto"/>
        <w:rPr>
          <w:rFonts w:ascii="Arial" w:eastAsia="Arial" w:hAnsi="Arial" w:cs="Arial"/>
          <w:sz w:val="26"/>
          <w:szCs w:val="26"/>
        </w:rPr>
      </w:pPr>
    </w:p>
    <w:p w:rsidR="00D06232" w:rsidRPr="002034E8" w:rsidRDefault="00B1276F">
      <w:pPr>
        <w:pStyle w:val="Heading1"/>
        <w:spacing w:line="240" w:lineRule="auto"/>
        <w:ind w:left="137"/>
        <w:rPr>
          <w:rFonts w:ascii="Arial" w:eastAsia="Arial" w:hAnsi="Arial" w:cs="Arial"/>
          <w:b/>
          <w:color w:val="000000"/>
        </w:rPr>
      </w:pPr>
      <w:r w:rsidRPr="002034E8">
        <w:rPr>
          <w:rFonts w:ascii="Arial" w:eastAsia="Arial" w:hAnsi="Arial" w:cs="Arial"/>
          <w:color w:val="000000"/>
        </w:rPr>
        <w:t>PAY TUITION</w:t>
      </w:r>
    </w:p>
    <w:p w:rsidR="00D06232" w:rsidRPr="002034E8" w:rsidRDefault="00B1276F">
      <w:pPr>
        <w:numPr>
          <w:ilvl w:val="0"/>
          <w:numId w:val="3"/>
        </w:numPr>
        <w:pBdr>
          <w:top w:val="nil"/>
          <w:left w:val="nil"/>
          <w:bottom w:val="nil"/>
          <w:right w:val="nil"/>
          <w:between w:val="nil"/>
        </w:pBdr>
        <w:spacing w:after="0" w:line="240" w:lineRule="auto"/>
        <w:ind w:right="208"/>
        <w:rPr>
          <w:rFonts w:ascii="Arial" w:hAnsi="Arial" w:cs="Arial"/>
          <w:b/>
          <w:color w:val="000000"/>
        </w:rPr>
      </w:pPr>
      <w:r w:rsidRPr="002034E8">
        <w:rPr>
          <w:rFonts w:ascii="Arial" w:eastAsia="Arial" w:hAnsi="Arial" w:cs="Arial"/>
          <w:color w:val="000000"/>
        </w:rPr>
        <w:t xml:space="preserve">Pay Fall Quarter tuition before the payment deadline, which is usually about one month before the first day of the quarter: </w:t>
      </w:r>
      <w:hyperlink r:id="rId22" w:history="1">
        <w:r w:rsidR="002034E8" w:rsidRPr="009B143E">
          <w:rPr>
            <w:rStyle w:val="Hyperlink"/>
            <w:rFonts w:ascii="Arial" w:eastAsia="Arial" w:hAnsi="Arial" w:cs="Arial"/>
          </w:rPr>
          <w:t>http://www.southseattle.edu/calendar/quarterly-</w:t>
        </w:r>
        <w:r w:rsidR="002034E8" w:rsidRPr="009B143E">
          <w:rPr>
            <w:rStyle w:val="Hyperlink"/>
            <w:rFonts w:ascii="Arial" w:eastAsia="Arial" w:hAnsi="Arial" w:cs="Arial"/>
          </w:rPr>
          <w:lastRenderedPageBreak/>
          <w:t>calendar.aspx</w:t>
        </w:r>
      </w:hyperlink>
      <w:r w:rsidR="002034E8">
        <w:rPr>
          <w:rFonts w:ascii="Arial" w:eastAsia="Arial" w:hAnsi="Arial" w:cs="Arial"/>
          <w:color w:val="000000"/>
        </w:rPr>
        <w:t>.</w:t>
      </w:r>
      <w:r w:rsidR="002034E8" w:rsidRPr="002034E8">
        <w:rPr>
          <w:rFonts w:ascii="Arial" w:eastAsia="Arial" w:hAnsi="Arial" w:cs="Arial"/>
          <w:color w:val="000000"/>
        </w:rPr>
        <w:t xml:space="preserve"> </w:t>
      </w:r>
      <w:r w:rsidRPr="002034E8">
        <w:rPr>
          <w:rFonts w:ascii="Arial" w:eastAsia="Arial" w:hAnsi="Arial" w:cs="Arial"/>
          <w:color w:val="000000"/>
        </w:rPr>
        <w:t xml:space="preserve">Your financial aid will be applied to your account before the bill is issued, </w:t>
      </w:r>
      <w:r w:rsidRPr="002034E8">
        <w:rPr>
          <w:rFonts w:ascii="Arial" w:eastAsia="Arial" w:hAnsi="Arial" w:cs="Arial"/>
          <w:b/>
          <w:color w:val="000000"/>
        </w:rPr>
        <w:t>which means if you have a “remaining balance” on the bill, you still owe money.</w:t>
      </w:r>
    </w:p>
    <w:p w:rsidR="00D06232" w:rsidRPr="002034E8" w:rsidRDefault="00B1276F">
      <w:pPr>
        <w:numPr>
          <w:ilvl w:val="1"/>
          <w:numId w:val="3"/>
        </w:numPr>
        <w:pBdr>
          <w:top w:val="nil"/>
          <w:left w:val="nil"/>
          <w:bottom w:val="nil"/>
          <w:right w:val="nil"/>
          <w:between w:val="nil"/>
        </w:pBdr>
        <w:spacing w:line="240" w:lineRule="auto"/>
        <w:ind w:left="1224" w:right="202"/>
        <w:rPr>
          <w:rFonts w:ascii="Arial" w:hAnsi="Arial" w:cs="Arial"/>
          <w:b/>
          <w:color w:val="000000"/>
        </w:rPr>
      </w:pPr>
      <w:r w:rsidRPr="002034E8">
        <w:rPr>
          <w:rFonts w:ascii="Arial" w:eastAsia="Arial" w:hAnsi="Arial" w:cs="Arial"/>
          <w:color w:val="000000"/>
        </w:rPr>
        <w:t>If you haven’t received a bill by early August, contact the Cashier’s Office (</w:t>
      </w:r>
      <w:r w:rsidRPr="002034E8">
        <w:rPr>
          <w:rFonts w:ascii="Arial" w:eastAsia="Arial" w:hAnsi="Arial" w:cs="Arial"/>
          <w:i/>
          <w:color w:val="000000"/>
        </w:rPr>
        <w:t>206-934-5388</w:t>
      </w:r>
      <w:r w:rsidRPr="002034E8">
        <w:rPr>
          <w:rFonts w:ascii="Arial" w:eastAsia="Arial" w:hAnsi="Arial" w:cs="Arial"/>
          <w:color w:val="000000"/>
        </w:rPr>
        <w:t>).  You should receive a bill in your student account shortly after you register for classes.</w:t>
      </w:r>
    </w:p>
    <w:p w:rsidR="00D06232" w:rsidRPr="002034E8" w:rsidRDefault="00B1276F">
      <w:pPr>
        <w:numPr>
          <w:ilvl w:val="1"/>
          <w:numId w:val="3"/>
        </w:numPr>
        <w:pBdr>
          <w:top w:val="nil"/>
          <w:left w:val="nil"/>
          <w:bottom w:val="nil"/>
          <w:right w:val="nil"/>
          <w:between w:val="nil"/>
        </w:pBdr>
        <w:spacing w:line="240" w:lineRule="auto"/>
        <w:ind w:left="1224" w:right="202"/>
        <w:rPr>
          <w:rFonts w:ascii="Arial" w:hAnsi="Arial" w:cs="Arial"/>
          <w:b/>
          <w:color w:val="000000"/>
        </w:rPr>
      </w:pPr>
      <w:r w:rsidRPr="002034E8">
        <w:rPr>
          <w:rFonts w:ascii="Arial" w:eastAsia="Arial" w:hAnsi="Arial" w:cs="Arial"/>
          <w:color w:val="000000"/>
        </w:rPr>
        <w:t xml:space="preserve">Pay tuition online with a credit card, by mail or fax with a credit card using a Credit Card Payment Form, or in-person at the Cashier’s Office by cash, check, or credit card. </w:t>
      </w:r>
      <w:hyperlink r:id="rId23" w:history="1">
        <w:r w:rsidR="002034E8" w:rsidRPr="009B143E">
          <w:rPr>
            <w:rStyle w:val="Hyperlink"/>
            <w:rFonts w:ascii="Arial" w:eastAsia="Arial" w:hAnsi="Arial" w:cs="Arial"/>
          </w:rPr>
          <w:t>http://www.southseattle.edu/financial/payment.aspx</w:t>
        </w:r>
      </w:hyperlink>
      <w:r w:rsidR="002034E8">
        <w:rPr>
          <w:rFonts w:ascii="Arial" w:eastAsia="Arial" w:hAnsi="Arial" w:cs="Arial"/>
          <w:color w:val="000000"/>
        </w:rPr>
        <w:t>.</w:t>
      </w:r>
    </w:p>
    <w:p w:rsidR="00D06232" w:rsidRPr="002034E8" w:rsidRDefault="00B1276F">
      <w:pPr>
        <w:numPr>
          <w:ilvl w:val="1"/>
          <w:numId w:val="3"/>
        </w:numPr>
        <w:pBdr>
          <w:top w:val="nil"/>
          <w:left w:val="nil"/>
          <w:bottom w:val="nil"/>
          <w:right w:val="nil"/>
          <w:between w:val="nil"/>
        </w:pBdr>
        <w:spacing w:line="240" w:lineRule="auto"/>
        <w:ind w:left="1224" w:right="202"/>
        <w:rPr>
          <w:rFonts w:ascii="Arial" w:hAnsi="Arial" w:cs="Arial"/>
          <w:b/>
          <w:color w:val="000000"/>
        </w:rPr>
      </w:pPr>
      <w:r w:rsidRPr="002034E8">
        <w:rPr>
          <w:rFonts w:ascii="Arial" w:eastAsia="Arial" w:hAnsi="Arial" w:cs="Arial"/>
          <w:color w:val="000000"/>
        </w:rPr>
        <w:t xml:space="preserve">If you cannot pay your full tuition balance by the due date, set up an automatic payment plan to pay smaller amounts over the course of the quarter. </w:t>
      </w:r>
      <w:hyperlink r:id="rId24" w:history="1">
        <w:r w:rsidR="002034E8" w:rsidRPr="009B143E">
          <w:rPr>
            <w:rStyle w:val="Hyperlink"/>
            <w:rFonts w:ascii="Arial" w:eastAsia="Arial" w:hAnsi="Arial" w:cs="Arial"/>
          </w:rPr>
          <w:t>http://www.southseattle.edu/financial/facts-payment.aspx</w:t>
        </w:r>
      </w:hyperlink>
      <w:r w:rsidR="002034E8">
        <w:rPr>
          <w:rFonts w:ascii="Arial" w:eastAsia="Arial" w:hAnsi="Arial" w:cs="Arial"/>
          <w:color w:val="000000"/>
        </w:rPr>
        <w:t xml:space="preserve">. </w:t>
      </w:r>
    </w:p>
    <w:p w:rsidR="00D06232" w:rsidRPr="002034E8" w:rsidRDefault="00D06232">
      <w:pPr>
        <w:spacing w:before="7" w:line="240" w:lineRule="auto"/>
        <w:rPr>
          <w:rFonts w:ascii="Arial" w:eastAsia="Arial" w:hAnsi="Arial" w:cs="Arial"/>
          <w:sz w:val="12"/>
          <w:szCs w:val="12"/>
        </w:rPr>
      </w:pPr>
    </w:p>
    <w:p w:rsidR="00D06232" w:rsidRPr="002034E8" w:rsidRDefault="00B1276F">
      <w:pPr>
        <w:pStyle w:val="Heading2"/>
        <w:ind w:left="108"/>
        <w:rPr>
          <w:b w:val="0"/>
        </w:rPr>
      </w:pPr>
      <w:r w:rsidRPr="002034E8">
        <w:t>EVERY QUARTER:</w:t>
      </w:r>
    </w:p>
    <w:p w:rsidR="00D06232" w:rsidRPr="002034E8" w:rsidRDefault="00B1276F" w:rsidP="002034E8">
      <w:pPr>
        <w:widowControl w:val="0"/>
        <w:pBdr>
          <w:top w:val="nil"/>
          <w:left w:val="nil"/>
          <w:bottom w:val="nil"/>
          <w:right w:val="nil"/>
          <w:between w:val="nil"/>
        </w:pBdr>
        <w:spacing w:before="9" w:after="0" w:line="240" w:lineRule="auto"/>
        <w:ind w:left="108" w:hanging="108"/>
        <w:rPr>
          <w:rFonts w:ascii="Arial" w:eastAsia="Arial" w:hAnsi="Arial" w:cs="Arial"/>
          <w:color w:val="000000"/>
        </w:rPr>
      </w:pPr>
      <w:r w:rsidRPr="002034E8">
        <w:rPr>
          <w:rFonts w:ascii="Arial" w:eastAsia="Arial" w:hAnsi="Arial" w:cs="Arial"/>
          <w:color w:val="000000"/>
        </w:rPr>
        <w:t>Pay your tuition and fees or set up a Payment Plan before the payment deadline to avoid being dropped from your classes.</w:t>
      </w:r>
    </w:p>
    <w:p w:rsidR="00D06232" w:rsidRPr="002034E8" w:rsidRDefault="00D06232">
      <w:pPr>
        <w:spacing w:line="240" w:lineRule="auto"/>
        <w:rPr>
          <w:rFonts w:ascii="Arial" w:eastAsia="Arial" w:hAnsi="Arial" w:cs="Arial"/>
        </w:rPr>
      </w:pPr>
    </w:p>
    <w:p w:rsidR="00D06232" w:rsidRPr="002034E8" w:rsidRDefault="00B1276F">
      <w:pPr>
        <w:pStyle w:val="Heading1"/>
        <w:spacing w:before="71" w:line="240" w:lineRule="auto"/>
        <w:rPr>
          <w:rFonts w:ascii="Arial" w:eastAsia="Arial" w:hAnsi="Arial" w:cs="Arial"/>
          <w:b/>
          <w:color w:val="000000"/>
        </w:rPr>
      </w:pPr>
      <w:r w:rsidRPr="002034E8">
        <w:rPr>
          <w:rFonts w:ascii="Arial" w:eastAsia="Arial" w:hAnsi="Arial" w:cs="Arial"/>
          <w:color w:val="000000"/>
        </w:rPr>
        <w:t>FIND SUPPORTS &amp; COMMUNITY</w:t>
      </w:r>
    </w:p>
    <w:p w:rsidR="00D06232" w:rsidRPr="002034E8" w:rsidRDefault="00B1276F">
      <w:pPr>
        <w:numPr>
          <w:ilvl w:val="0"/>
          <w:numId w:val="3"/>
        </w:numPr>
        <w:pBdr>
          <w:top w:val="nil"/>
          <w:left w:val="nil"/>
          <w:bottom w:val="nil"/>
          <w:right w:val="nil"/>
          <w:between w:val="nil"/>
        </w:pBdr>
        <w:spacing w:after="0" w:line="240" w:lineRule="auto"/>
        <w:ind w:right="167"/>
        <w:rPr>
          <w:rFonts w:ascii="Arial" w:hAnsi="Arial" w:cs="Arial"/>
          <w:color w:val="000000"/>
        </w:rPr>
      </w:pPr>
      <w:r w:rsidRPr="002034E8">
        <w:rPr>
          <w:rFonts w:ascii="Arial" w:eastAsia="Arial" w:hAnsi="Arial" w:cs="Arial"/>
          <w:b/>
          <w:color w:val="000000"/>
        </w:rPr>
        <w:t xml:space="preserve">Find community, access student supports, and get involved! </w:t>
      </w:r>
      <w:r w:rsidRPr="002034E8">
        <w:rPr>
          <w:rFonts w:ascii="Arial" w:eastAsia="Arial" w:hAnsi="Arial" w:cs="Arial"/>
          <w:color w:val="000000"/>
        </w:rPr>
        <w:t>Don’t be afraid to reach out – groups and resources are there for you! Check out some options below:</w:t>
      </w:r>
    </w:p>
    <w:p w:rsidR="00D06232" w:rsidRPr="002034E8" w:rsidRDefault="00B1276F">
      <w:pPr>
        <w:numPr>
          <w:ilvl w:val="1"/>
          <w:numId w:val="3"/>
        </w:numPr>
        <w:pBdr>
          <w:top w:val="nil"/>
          <w:left w:val="nil"/>
          <w:bottom w:val="nil"/>
          <w:right w:val="nil"/>
          <w:between w:val="nil"/>
        </w:pBdr>
        <w:spacing w:after="0" w:line="240" w:lineRule="auto"/>
        <w:ind w:right="167"/>
        <w:rPr>
          <w:rFonts w:ascii="Arial" w:hAnsi="Arial" w:cs="Arial"/>
          <w:color w:val="000000"/>
        </w:rPr>
      </w:pPr>
      <w:r w:rsidRPr="002034E8">
        <w:rPr>
          <w:rFonts w:ascii="Arial" w:eastAsia="Arial" w:hAnsi="Arial" w:cs="Arial"/>
          <w:color w:val="000000"/>
        </w:rPr>
        <w:t xml:space="preserve">Explore different clubs you can join: </w:t>
      </w:r>
      <w:hyperlink r:id="rId25" w:history="1">
        <w:r w:rsidR="002034E8" w:rsidRPr="009B143E">
          <w:rPr>
            <w:rStyle w:val="Hyperlink"/>
            <w:rFonts w:ascii="Arial" w:eastAsia="Arial" w:hAnsi="Arial" w:cs="Arial"/>
          </w:rPr>
          <w:t>http://www.southseattle.edu/studentlife/student-clubs/</w:t>
        </w:r>
      </w:hyperlink>
      <w:r w:rsidR="002034E8">
        <w:rPr>
          <w:rFonts w:ascii="Arial" w:eastAsia="Arial" w:hAnsi="Arial" w:cs="Arial"/>
          <w:color w:val="000000"/>
        </w:rPr>
        <w:t xml:space="preserve"> </w:t>
      </w:r>
    </w:p>
    <w:p w:rsidR="00D06232" w:rsidRPr="002034E8" w:rsidRDefault="00B1276F">
      <w:pPr>
        <w:numPr>
          <w:ilvl w:val="1"/>
          <w:numId w:val="3"/>
        </w:numPr>
        <w:pBdr>
          <w:top w:val="nil"/>
          <w:left w:val="nil"/>
          <w:bottom w:val="nil"/>
          <w:right w:val="nil"/>
          <w:between w:val="nil"/>
        </w:pBdr>
        <w:spacing w:after="0" w:line="240" w:lineRule="auto"/>
        <w:ind w:right="167"/>
        <w:rPr>
          <w:rFonts w:ascii="Arial" w:hAnsi="Arial" w:cs="Arial"/>
          <w:color w:val="000000"/>
        </w:rPr>
      </w:pPr>
      <w:r w:rsidRPr="002034E8">
        <w:rPr>
          <w:rFonts w:ascii="Arial" w:eastAsia="Arial" w:hAnsi="Arial" w:cs="Arial"/>
          <w:color w:val="000000"/>
        </w:rPr>
        <w:t xml:space="preserve"> Access tutoring if you need academic assistance: </w:t>
      </w:r>
      <w:hyperlink r:id="rId26" w:history="1">
        <w:r w:rsidR="002034E8" w:rsidRPr="009B143E">
          <w:rPr>
            <w:rStyle w:val="Hyperlink"/>
            <w:rFonts w:ascii="Arial" w:eastAsia="Arial" w:hAnsi="Arial" w:cs="Arial"/>
          </w:rPr>
          <w:t>http://www.southseattle.edu/tutoring/</w:t>
        </w:r>
      </w:hyperlink>
      <w:r w:rsidR="002034E8">
        <w:rPr>
          <w:rFonts w:ascii="Arial" w:eastAsia="Arial" w:hAnsi="Arial" w:cs="Arial"/>
          <w:color w:val="000000"/>
        </w:rPr>
        <w:t xml:space="preserve"> </w:t>
      </w:r>
    </w:p>
    <w:p w:rsidR="00D06232" w:rsidRPr="002034E8" w:rsidRDefault="00B1276F">
      <w:pPr>
        <w:numPr>
          <w:ilvl w:val="1"/>
          <w:numId w:val="3"/>
        </w:numPr>
        <w:pBdr>
          <w:top w:val="nil"/>
          <w:left w:val="nil"/>
          <w:bottom w:val="nil"/>
          <w:right w:val="nil"/>
          <w:between w:val="nil"/>
        </w:pBdr>
        <w:spacing w:after="0" w:line="240" w:lineRule="auto"/>
        <w:ind w:right="167"/>
        <w:rPr>
          <w:rFonts w:ascii="Arial" w:hAnsi="Arial" w:cs="Arial"/>
          <w:color w:val="000000"/>
        </w:rPr>
      </w:pPr>
      <w:r w:rsidRPr="002034E8">
        <w:rPr>
          <w:rFonts w:ascii="Arial" w:eastAsia="Arial" w:hAnsi="Arial" w:cs="Arial"/>
          <w:color w:val="000000"/>
        </w:rPr>
        <w:t>Use free academic advising and counseling services:</w:t>
      </w:r>
      <w:r w:rsidR="002034E8" w:rsidRPr="002034E8">
        <w:t xml:space="preserve"> </w:t>
      </w:r>
      <w:hyperlink r:id="rId27" w:history="1">
        <w:r w:rsidR="002034E8" w:rsidRPr="009B143E">
          <w:rPr>
            <w:rStyle w:val="Hyperlink"/>
            <w:rFonts w:ascii="Arial" w:eastAsia="Arial" w:hAnsi="Arial" w:cs="Arial"/>
          </w:rPr>
          <w:t>http://www.southseattle.edu/services/advising-counseling/</w:t>
        </w:r>
      </w:hyperlink>
      <w:r w:rsidR="002034E8">
        <w:rPr>
          <w:rFonts w:ascii="Arial" w:eastAsia="Arial" w:hAnsi="Arial" w:cs="Arial"/>
          <w:color w:val="000000"/>
        </w:rPr>
        <w:t>.</w:t>
      </w:r>
      <w:r w:rsidRPr="002034E8">
        <w:rPr>
          <w:rFonts w:ascii="Arial" w:eastAsia="Arial" w:hAnsi="Arial" w:cs="Arial"/>
          <w:color w:val="000000"/>
        </w:rPr>
        <w:t xml:space="preserve"> </w:t>
      </w:r>
    </w:p>
    <w:p w:rsidR="00D06232" w:rsidRPr="002034E8" w:rsidRDefault="00B1276F">
      <w:pPr>
        <w:numPr>
          <w:ilvl w:val="1"/>
          <w:numId w:val="3"/>
        </w:numPr>
        <w:pBdr>
          <w:top w:val="nil"/>
          <w:left w:val="nil"/>
          <w:bottom w:val="nil"/>
          <w:right w:val="nil"/>
          <w:between w:val="nil"/>
        </w:pBdr>
        <w:spacing w:after="0" w:line="240" w:lineRule="auto"/>
        <w:ind w:right="167"/>
        <w:rPr>
          <w:rFonts w:ascii="Arial" w:hAnsi="Arial" w:cs="Arial"/>
          <w:color w:val="000000"/>
        </w:rPr>
      </w:pPr>
      <w:r w:rsidRPr="002034E8">
        <w:rPr>
          <w:rFonts w:ascii="Arial" w:eastAsia="Arial" w:hAnsi="Arial" w:cs="Arial"/>
          <w:color w:val="000000"/>
        </w:rPr>
        <w:t xml:space="preserve">Check out the Office of Equity, Diversity, and Inclusion that offers support for underrepresented students: </w:t>
      </w:r>
      <w:hyperlink r:id="rId28" w:history="1">
        <w:r w:rsidRPr="002034E8">
          <w:rPr>
            <w:rFonts w:ascii="Arial" w:hAnsi="Arial" w:cs="Arial"/>
            <w:color w:val="0563C1"/>
            <w:u w:val="single"/>
          </w:rPr>
          <w:t>http://www.southseattle.edu/student-life/ceid/</w:t>
        </w:r>
      </w:hyperlink>
      <w:r w:rsidRPr="002034E8">
        <w:rPr>
          <w:rFonts w:ascii="Arial" w:hAnsi="Arial" w:cs="Arial"/>
          <w:color w:val="000000"/>
        </w:rPr>
        <w:t>.</w:t>
      </w:r>
    </w:p>
    <w:p w:rsidR="00D06232" w:rsidRPr="002034E8" w:rsidRDefault="00B1276F">
      <w:pPr>
        <w:numPr>
          <w:ilvl w:val="1"/>
          <w:numId w:val="3"/>
        </w:numPr>
        <w:pBdr>
          <w:top w:val="nil"/>
          <w:left w:val="nil"/>
          <w:bottom w:val="nil"/>
          <w:right w:val="nil"/>
          <w:between w:val="nil"/>
        </w:pBdr>
        <w:spacing w:line="240" w:lineRule="auto"/>
        <w:ind w:right="167"/>
        <w:rPr>
          <w:rFonts w:ascii="Arial" w:hAnsi="Arial" w:cs="Arial"/>
          <w:color w:val="000000"/>
        </w:rPr>
      </w:pPr>
      <w:r w:rsidRPr="002034E8">
        <w:rPr>
          <w:rFonts w:ascii="Arial" w:eastAsia="Arial" w:hAnsi="Arial" w:cs="Arial"/>
          <w:color w:val="000000"/>
        </w:rPr>
        <w:t xml:space="preserve">Apply to join the TRIO program to receive supports if you are first-generation and/or low-income: </w:t>
      </w:r>
      <w:hyperlink r:id="rId29" w:history="1">
        <w:r w:rsidR="002034E8" w:rsidRPr="009B143E">
          <w:rPr>
            <w:rStyle w:val="Hyperlink"/>
            <w:rFonts w:ascii="Arial" w:eastAsia="Arial" w:hAnsi="Arial" w:cs="Arial"/>
          </w:rPr>
          <w:t>http://www.southseattle.edu/trio/student-success/Default.aspx</w:t>
        </w:r>
      </w:hyperlink>
      <w:r w:rsidR="002034E8">
        <w:rPr>
          <w:rFonts w:ascii="Arial" w:eastAsia="Arial" w:hAnsi="Arial" w:cs="Arial"/>
          <w:color w:val="000000"/>
        </w:rPr>
        <w:t xml:space="preserve"> </w:t>
      </w:r>
    </w:p>
    <w:p w:rsidR="00D06232" w:rsidRPr="002034E8" w:rsidRDefault="00B1276F">
      <w:pPr>
        <w:pStyle w:val="Heading1"/>
        <w:spacing w:before="67" w:line="240" w:lineRule="auto"/>
        <w:rPr>
          <w:rFonts w:ascii="Arial" w:eastAsia="Arial" w:hAnsi="Arial" w:cs="Arial"/>
          <w:b/>
          <w:color w:val="000000"/>
        </w:rPr>
      </w:pPr>
      <w:r w:rsidRPr="002034E8">
        <w:rPr>
          <w:rFonts w:ascii="Arial" w:eastAsia="Arial" w:hAnsi="Arial" w:cs="Arial"/>
          <w:color w:val="000000"/>
        </w:rPr>
        <w:t>STAY UPDATED</w:t>
      </w:r>
    </w:p>
    <w:p w:rsidR="00D06232" w:rsidRPr="002034E8" w:rsidRDefault="00B1276F" w:rsidP="002034E8">
      <w:pPr>
        <w:widowControl w:val="0"/>
        <w:numPr>
          <w:ilvl w:val="0"/>
          <w:numId w:val="7"/>
        </w:numPr>
        <w:pBdr>
          <w:top w:val="nil"/>
          <w:left w:val="nil"/>
          <w:bottom w:val="nil"/>
          <w:right w:val="nil"/>
          <w:between w:val="nil"/>
        </w:pBdr>
        <w:spacing w:line="240" w:lineRule="auto"/>
        <w:ind w:left="360" w:right="180"/>
        <w:rPr>
          <w:rFonts w:ascii="Arial" w:hAnsi="Arial" w:cs="Arial"/>
          <w:color w:val="000000"/>
        </w:rPr>
      </w:pPr>
      <w:r w:rsidRPr="002034E8">
        <w:rPr>
          <w:rFonts w:ascii="Arial" w:eastAsia="Arial" w:hAnsi="Arial" w:cs="Arial"/>
          <w:color w:val="000000"/>
        </w:rPr>
        <w:t>Check your MySouth student account at least once a week. Once you’re on campus you will probably check it every day.</w:t>
      </w:r>
      <w:r w:rsidR="002034E8" w:rsidRPr="002034E8">
        <w:t xml:space="preserve"> </w:t>
      </w:r>
      <w:hyperlink r:id="rId30" w:history="1">
        <w:r w:rsidR="002034E8" w:rsidRPr="009B143E">
          <w:rPr>
            <w:rStyle w:val="Hyperlink"/>
            <w:rFonts w:ascii="Arial" w:eastAsia="Arial" w:hAnsi="Arial" w:cs="Arial"/>
          </w:rPr>
          <w:t>http://www.southseattle.edu/my-south/default.aspx</w:t>
        </w:r>
      </w:hyperlink>
      <w:r w:rsidR="002034E8">
        <w:rPr>
          <w:rFonts w:ascii="Arial" w:eastAsia="Arial" w:hAnsi="Arial" w:cs="Arial"/>
          <w:i/>
          <w:color w:val="000000"/>
          <w:u w:val="single"/>
        </w:rPr>
        <w:t xml:space="preserve"> </w:t>
      </w:r>
    </w:p>
    <w:p w:rsidR="00D06232" w:rsidRPr="002034E8" w:rsidRDefault="00B1276F">
      <w:pPr>
        <w:widowControl w:val="0"/>
        <w:numPr>
          <w:ilvl w:val="0"/>
          <w:numId w:val="7"/>
        </w:numPr>
        <w:pBdr>
          <w:top w:val="nil"/>
          <w:left w:val="nil"/>
          <w:bottom w:val="nil"/>
          <w:right w:val="nil"/>
          <w:between w:val="nil"/>
        </w:pBdr>
        <w:spacing w:after="0" w:line="240" w:lineRule="auto"/>
        <w:ind w:left="360" w:right="180"/>
        <w:rPr>
          <w:rFonts w:ascii="Arial" w:hAnsi="Arial" w:cs="Arial"/>
          <w:color w:val="000000"/>
        </w:rPr>
      </w:pPr>
      <w:r w:rsidRPr="002034E8">
        <w:rPr>
          <w:rFonts w:ascii="Arial" w:eastAsia="Arial" w:hAnsi="Arial" w:cs="Arial"/>
          <w:color w:val="000000"/>
        </w:rPr>
        <w:t>Make sure to keep your email and mailing address updated with the college through your student account so you do not miss important information from the college.</w:t>
      </w:r>
    </w:p>
    <w:p w:rsidR="00D06232" w:rsidRPr="002034E8" w:rsidRDefault="00D06232">
      <w:pPr>
        <w:pStyle w:val="Heading1"/>
        <w:spacing w:before="33" w:line="240" w:lineRule="auto"/>
        <w:rPr>
          <w:rFonts w:ascii="Arial" w:eastAsia="Arial" w:hAnsi="Arial" w:cs="Arial"/>
          <w:color w:val="000000"/>
        </w:rPr>
      </w:pPr>
    </w:p>
    <w:p w:rsidR="00D06232" w:rsidRPr="002034E8" w:rsidRDefault="00B1276F">
      <w:pPr>
        <w:pStyle w:val="Heading1"/>
        <w:spacing w:before="33" w:line="240" w:lineRule="auto"/>
        <w:rPr>
          <w:rFonts w:ascii="Arial" w:eastAsia="Arial" w:hAnsi="Arial" w:cs="Arial"/>
          <w:b/>
          <w:color w:val="000000"/>
        </w:rPr>
      </w:pPr>
      <w:r w:rsidRPr="002034E8">
        <w:rPr>
          <w:rFonts w:ascii="Arial" w:eastAsia="Arial" w:hAnsi="Arial" w:cs="Arial"/>
          <w:color w:val="000000"/>
        </w:rPr>
        <w:t>ACCESS THIS LIST ONLINE</w:t>
      </w:r>
    </w:p>
    <w:p w:rsidR="00D06232" w:rsidRPr="002034E8" w:rsidRDefault="00B1276F" w:rsidP="002034E8">
      <w:pPr>
        <w:widowControl w:val="0"/>
        <w:numPr>
          <w:ilvl w:val="0"/>
          <w:numId w:val="5"/>
        </w:numPr>
        <w:pBdr>
          <w:top w:val="nil"/>
          <w:left w:val="nil"/>
          <w:bottom w:val="nil"/>
          <w:right w:val="nil"/>
          <w:between w:val="nil"/>
        </w:pBdr>
        <w:spacing w:before="8" w:after="0" w:line="240" w:lineRule="auto"/>
        <w:rPr>
          <w:rFonts w:ascii="Arial" w:hAnsi="Arial" w:cs="Arial"/>
          <w:color w:val="000000"/>
        </w:rPr>
      </w:pPr>
      <w:r w:rsidRPr="002034E8">
        <w:rPr>
          <w:rFonts w:ascii="Arial" w:eastAsia="Arial" w:hAnsi="Arial" w:cs="Arial"/>
          <w:color w:val="000000"/>
        </w:rPr>
        <w:t>Lists are available at:</w:t>
      </w:r>
      <w:r w:rsidR="002034E8" w:rsidRPr="002034E8">
        <w:t xml:space="preserve"> </w:t>
      </w:r>
      <w:hyperlink r:id="rId31" w:history="1">
        <w:r w:rsidR="002034E8" w:rsidRPr="009B143E">
          <w:rPr>
            <w:rStyle w:val="Hyperlink"/>
            <w:rFonts w:ascii="Arial" w:eastAsia="Arial" w:hAnsi="Arial" w:cs="Arial"/>
          </w:rPr>
          <w:t>http://psccn.org/college-transition-checklists/</w:t>
        </w:r>
      </w:hyperlink>
      <w:r w:rsidR="002034E8">
        <w:rPr>
          <w:rFonts w:ascii="Arial" w:eastAsia="Arial" w:hAnsi="Arial" w:cs="Arial"/>
          <w:color w:val="000000"/>
        </w:rPr>
        <w:t>.</w:t>
      </w:r>
      <w:r w:rsidRPr="002034E8">
        <w:rPr>
          <w:rFonts w:ascii="Arial" w:eastAsia="Arial" w:hAnsi="Arial" w:cs="Arial"/>
          <w:color w:val="000000"/>
        </w:rPr>
        <w:t xml:space="preserve"> All information has been compiled through college/ university resources, but lists are not made by the college/university. Information is accurate as of March 2019. Be aware: information might change - check with your college if you have questions.</w:t>
      </w:r>
    </w:p>
    <w:sectPr w:rsidR="00D06232" w:rsidRPr="002034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15F9A"/>
    <w:multiLevelType w:val="multilevel"/>
    <w:tmpl w:val="DF485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F02E8E"/>
    <w:multiLevelType w:val="multilevel"/>
    <w:tmpl w:val="728A715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41838BE"/>
    <w:multiLevelType w:val="multilevel"/>
    <w:tmpl w:val="338029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4D21678"/>
    <w:multiLevelType w:val="multilevel"/>
    <w:tmpl w:val="55EA76EA"/>
    <w:lvl w:ilvl="0">
      <w:start w:val="1"/>
      <w:numFmt w:val="bullet"/>
      <w:lvlText w:val="●"/>
      <w:lvlJc w:val="left"/>
      <w:pPr>
        <w:ind w:left="497" w:hanging="360"/>
      </w:pPr>
      <w:rPr>
        <w:rFonts w:ascii="Noto Sans Symbols" w:eastAsia="Noto Sans Symbols" w:hAnsi="Noto Sans Symbols" w:cs="Noto Sans Symbols"/>
      </w:rPr>
    </w:lvl>
    <w:lvl w:ilvl="1">
      <w:start w:val="1"/>
      <w:numFmt w:val="bullet"/>
      <w:lvlText w:val="o"/>
      <w:lvlJc w:val="left"/>
      <w:pPr>
        <w:ind w:left="1217" w:hanging="360"/>
      </w:pPr>
      <w:rPr>
        <w:rFonts w:ascii="Courier New" w:eastAsia="Courier New" w:hAnsi="Courier New" w:cs="Courier New"/>
      </w:rPr>
    </w:lvl>
    <w:lvl w:ilvl="2">
      <w:start w:val="1"/>
      <w:numFmt w:val="bullet"/>
      <w:lvlText w:val="▪"/>
      <w:lvlJc w:val="left"/>
      <w:pPr>
        <w:ind w:left="1937" w:hanging="360"/>
      </w:pPr>
      <w:rPr>
        <w:rFonts w:ascii="Noto Sans Symbols" w:eastAsia="Noto Sans Symbols" w:hAnsi="Noto Sans Symbols" w:cs="Noto Sans Symbols"/>
      </w:rPr>
    </w:lvl>
    <w:lvl w:ilvl="3">
      <w:start w:val="1"/>
      <w:numFmt w:val="bullet"/>
      <w:lvlText w:val="●"/>
      <w:lvlJc w:val="left"/>
      <w:pPr>
        <w:ind w:left="2657" w:hanging="360"/>
      </w:pPr>
      <w:rPr>
        <w:rFonts w:ascii="Noto Sans Symbols" w:eastAsia="Noto Sans Symbols" w:hAnsi="Noto Sans Symbols" w:cs="Noto Sans Symbols"/>
      </w:rPr>
    </w:lvl>
    <w:lvl w:ilvl="4">
      <w:start w:val="1"/>
      <w:numFmt w:val="bullet"/>
      <w:lvlText w:val="o"/>
      <w:lvlJc w:val="left"/>
      <w:pPr>
        <w:ind w:left="3377" w:hanging="360"/>
      </w:pPr>
      <w:rPr>
        <w:rFonts w:ascii="Courier New" w:eastAsia="Courier New" w:hAnsi="Courier New" w:cs="Courier New"/>
      </w:rPr>
    </w:lvl>
    <w:lvl w:ilvl="5">
      <w:start w:val="1"/>
      <w:numFmt w:val="bullet"/>
      <w:lvlText w:val="▪"/>
      <w:lvlJc w:val="left"/>
      <w:pPr>
        <w:ind w:left="4097" w:hanging="360"/>
      </w:pPr>
      <w:rPr>
        <w:rFonts w:ascii="Noto Sans Symbols" w:eastAsia="Noto Sans Symbols" w:hAnsi="Noto Sans Symbols" w:cs="Noto Sans Symbols"/>
      </w:rPr>
    </w:lvl>
    <w:lvl w:ilvl="6">
      <w:start w:val="1"/>
      <w:numFmt w:val="bullet"/>
      <w:lvlText w:val="●"/>
      <w:lvlJc w:val="left"/>
      <w:pPr>
        <w:ind w:left="4817" w:hanging="360"/>
      </w:pPr>
      <w:rPr>
        <w:rFonts w:ascii="Noto Sans Symbols" w:eastAsia="Noto Sans Symbols" w:hAnsi="Noto Sans Symbols" w:cs="Noto Sans Symbols"/>
      </w:rPr>
    </w:lvl>
    <w:lvl w:ilvl="7">
      <w:start w:val="1"/>
      <w:numFmt w:val="bullet"/>
      <w:lvlText w:val="o"/>
      <w:lvlJc w:val="left"/>
      <w:pPr>
        <w:ind w:left="5537" w:hanging="360"/>
      </w:pPr>
      <w:rPr>
        <w:rFonts w:ascii="Courier New" w:eastAsia="Courier New" w:hAnsi="Courier New" w:cs="Courier New"/>
      </w:rPr>
    </w:lvl>
    <w:lvl w:ilvl="8">
      <w:start w:val="1"/>
      <w:numFmt w:val="bullet"/>
      <w:lvlText w:val="▪"/>
      <w:lvlJc w:val="left"/>
      <w:pPr>
        <w:ind w:left="6257" w:hanging="360"/>
      </w:pPr>
      <w:rPr>
        <w:rFonts w:ascii="Noto Sans Symbols" w:eastAsia="Noto Sans Symbols" w:hAnsi="Noto Sans Symbols" w:cs="Noto Sans Symbols"/>
      </w:rPr>
    </w:lvl>
  </w:abstractNum>
  <w:abstractNum w:abstractNumId="4" w15:restartNumberingAfterBreak="0">
    <w:nsid w:val="372E0CFE"/>
    <w:multiLevelType w:val="multilevel"/>
    <w:tmpl w:val="3D7C2AE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42655CA4"/>
    <w:multiLevelType w:val="multilevel"/>
    <w:tmpl w:val="AD9CEEA0"/>
    <w:lvl w:ilvl="0">
      <w:start w:val="1"/>
      <w:numFmt w:val="bullet"/>
      <w:lvlText w:val="●"/>
      <w:lvlJc w:val="left"/>
      <w:pPr>
        <w:ind w:left="480" w:hanging="360"/>
      </w:pPr>
      <w:rPr>
        <w:rFonts w:ascii="Noto Sans Symbols" w:eastAsia="Noto Sans Symbols" w:hAnsi="Noto Sans Symbols" w:cs="Noto Sans Symbols"/>
      </w:rPr>
    </w:lvl>
    <w:lvl w:ilvl="1">
      <w:start w:val="1"/>
      <w:numFmt w:val="bullet"/>
      <w:lvlText w:val="o"/>
      <w:lvlJc w:val="left"/>
      <w:pPr>
        <w:ind w:left="1200" w:hanging="360"/>
      </w:pPr>
      <w:rPr>
        <w:rFonts w:ascii="Courier New" w:eastAsia="Courier New" w:hAnsi="Courier New" w:cs="Courier New"/>
      </w:rPr>
    </w:lvl>
    <w:lvl w:ilvl="2">
      <w:start w:val="1"/>
      <w:numFmt w:val="bullet"/>
      <w:lvlText w:val="▪"/>
      <w:lvlJc w:val="left"/>
      <w:pPr>
        <w:ind w:left="1920" w:hanging="360"/>
      </w:pPr>
      <w:rPr>
        <w:rFonts w:ascii="Noto Sans Symbols" w:eastAsia="Noto Sans Symbols" w:hAnsi="Noto Sans Symbols" w:cs="Noto Sans Symbols"/>
      </w:rPr>
    </w:lvl>
    <w:lvl w:ilvl="3">
      <w:start w:val="1"/>
      <w:numFmt w:val="bullet"/>
      <w:lvlText w:val="●"/>
      <w:lvlJc w:val="left"/>
      <w:pPr>
        <w:ind w:left="2640" w:hanging="360"/>
      </w:pPr>
      <w:rPr>
        <w:rFonts w:ascii="Noto Sans Symbols" w:eastAsia="Noto Sans Symbols" w:hAnsi="Noto Sans Symbols" w:cs="Noto Sans Symbols"/>
      </w:rPr>
    </w:lvl>
    <w:lvl w:ilvl="4">
      <w:start w:val="1"/>
      <w:numFmt w:val="bullet"/>
      <w:lvlText w:val="o"/>
      <w:lvlJc w:val="left"/>
      <w:pPr>
        <w:ind w:left="3360" w:hanging="360"/>
      </w:pPr>
      <w:rPr>
        <w:rFonts w:ascii="Courier New" w:eastAsia="Courier New" w:hAnsi="Courier New" w:cs="Courier New"/>
      </w:rPr>
    </w:lvl>
    <w:lvl w:ilvl="5">
      <w:start w:val="1"/>
      <w:numFmt w:val="bullet"/>
      <w:lvlText w:val="▪"/>
      <w:lvlJc w:val="left"/>
      <w:pPr>
        <w:ind w:left="4080" w:hanging="360"/>
      </w:pPr>
      <w:rPr>
        <w:rFonts w:ascii="Noto Sans Symbols" w:eastAsia="Noto Sans Symbols" w:hAnsi="Noto Sans Symbols" w:cs="Noto Sans Symbols"/>
      </w:rPr>
    </w:lvl>
    <w:lvl w:ilvl="6">
      <w:start w:val="1"/>
      <w:numFmt w:val="bullet"/>
      <w:lvlText w:val="●"/>
      <w:lvlJc w:val="left"/>
      <w:pPr>
        <w:ind w:left="4800" w:hanging="360"/>
      </w:pPr>
      <w:rPr>
        <w:rFonts w:ascii="Noto Sans Symbols" w:eastAsia="Noto Sans Symbols" w:hAnsi="Noto Sans Symbols" w:cs="Noto Sans Symbols"/>
      </w:rPr>
    </w:lvl>
    <w:lvl w:ilvl="7">
      <w:start w:val="1"/>
      <w:numFmt w:val="bullet"/>
      <w:lvlText w:val="o"/>
      <w:lvlJc w:val="left"/>
      <w:pPr>
        <w:ind w:left="5520" w:hanging="360"/>
      </w:pPr>
      <w:rPr>
        <w:rFonts w:ascii="Courier New" w:eastAsia="Courier New" w:hAnsi="Courier New" w:cs="Courier New"/>
      </w:rPr>
    </w:lvl>
    <w:lvl w:ilvl="8">
      <w:start w:val="1"/>
      <w:numFmt w:val="bullet"/>
      <w:lvlText w:val="▪"/>
      <w:lvlJc w:val="left"/>
      <w:pPr>
        <w:ind w:left="6240" w:hanging="360"/>
      </w:pPr>
      <w:rPr>
        <w:rFonts w:ascii="Noto Sans Symbols" w:eastAsia="Noto Sans Symbols" w:hAnsi="Noto Sans Symbols" w:cs="Noto Sans Symbols"/>
      </w:rPr>
    </w:lvl>
  </w:abstractNum>
  <w:abstractNum w:abstractNumId="6" w15:restartNumberingAfterBreak="0">
    <w:nsid w:val="7E3918B0"/>
    <w:multiLevelType w:val="multilevel"/>
    <w:tmpl w:val="C0EEF0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3"/>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232"/>
    <w:rsid w:val="000F64C0"/>
    <w:rsid w:val="002034E8"/>
    <w:rsid w:val="00431D4E"/>
    <w:rsid w:val="00B1276F"/>
    <w:rsid w:val="00BC4740"/>
    <w:rsid w:val="00D0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E6A96-E331-4844-B72D-797DE4083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widowControl w:val="0"/>
      <w:spacing w:after="0" w:line="240" w:lineRule="auto"/>
      <w:ind w:left="120"/>
      <w:outlineLvl w:val="1"/>
    </w:pPr>
    <w:rPr>
      <w:rFonts w:ascii="Arial" w:eastAsia="Arial" w:hAnsi="Arial" w:cs="Arial"/>
      <w: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6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4C0"/>
    <w:rPr>
      <w:rFonts w:ascii="Segoe UI" w:hAnsi="Segoe UI" w:cs="Segoe UI"/>
      <w:sz w:val="18"/>
      <w:szCs w:val="18"/>
    </w:rPr>
  </w:style>
  <w:style w:type="character" w:styleId="Hyperlink">
    <w:name w:val="Hyperlink"/>
    <w:basedOn w:val="DefaultParagraphFont"/>
    <w:uiPriority w:val="99"/>
    <w:unhideWhenUsed/>
    <w:rsid w:val="002034E8"/>
    <w:rPr>
      <w:color w:val="0000FF" w:themeColor="hyperlink"/>
      <w:u w:val="single"/>
    </w:rPr>
  </w:style>
  <w:style w:type="character" w:styleId="UnresolvedMention">
    <w:name w:val="Unresolved Mention"/>
    <w:basedOn w:val="DefaultParagraphFont"/>
    <w:uiPriority w:val="99"/>
    <w:semiHidden/>
    <w:unhideWhenUsed/>
    <w:rsid w:val="002034E8"/>
    <w:rPr>
      <w:color w:val="605E5C"/>
      <w:shd w:val="clear" w:color="auto" w:fill="E1DFDD"/>
    </w:rPr>
  </w:style>
  <w:style w:type="character" w:styleId="FollowedHyperlink">
    <w:name w:val="FollowedHyperlink"/>
    <w:basedOn w:val="DefaultParagraphFont"/>
    <w:uiPriority w:val="99"/>
    <w:semiHidden/>
    <w:unhideWhenUsed/>
    <w:rsid w:val="002034E8"/>
    <w:rPr>
      <w:color w:val="800080" w:themeColor="followedHyperlink"/>
      <w:u w:val="single"/>
    </w:rPr>
  </w:style>
  <w:style w:type="paragraph" w:styleId="ListParagraph">
    <w:name w:val="List Paragraph"/>
    <w:basedOn w:val="Normal"/>
    <w:uiPriority w:val="34"/>
    <w:qFormat/>
    <w:rsid w:val="00203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southseattle.edu/financial-aid/" TargetMode="External"/><Relationship Id="rId13" Type="http://schemas.openxmlformats.org/officeDocument/2006/relationships/hyperlink" Target="http://www.southseattle.edu/student-assessment-services/placement.aspx" TargetMode="External"/><Relationship Id="rId18" Type="http://schemas.openxmlformats.org/officeDocument/2006/relationships/hyperlink" Target="https://southscc.bncollege.com/" TargetMode="External"/><Relationship Id="rId26" Type="http://schemas.openxmlformats.org/officeDocument/2006/relationships/hyperlink" Target="http://www.southseattle.edu/tutoring/" TargetMode="External"/><Relationship Id="rId3" Type="http://schemas.openxmlformats.org/officeDocument/2006/relationships/settings" Target="settings.xml"/><Relationship Id="rId21" Type="http://schemas.openxmlformats.org/officeDocument/2006/relationships/hyperlink" Target="http://www.southseattle.edu/campus-information/transportation-subsidies.aspx" TargetMode="External"/><Relationship Id="rId7" Type="http://schemas.openxmlformats.org/officeDocument/2006/relationships/hyperlink" Target="http://www.readysetgrad.org/wasfa" TargetMode="External"/><Relationship Id="rId12" Type="http://schemas.openxmlformats.org/officeDocument/2006/relationships/hyperlink" Target="http://www.southseattle.edu/documents/foundation/EmergencyFundsApplication2018_InstructionsForStudents.pdf" TargetMode="External"/><Relationship Id="rId17" Type="http://schemas.openxmlformats.org/officeDocument/2006/relationships/hyperlink" Target="http://www.southseattle.edu/registration/register-for-classes.aspx" TargetMode="External"/><Relationship Id="rId25" Type="http://schemas.openxmlformats.org/officeDocument/2006/relationships/hyperlink" Target="http://www.southseattle.edu/studentlife/student-club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outhseattle.edu/start/" TargetMode="External"/><Relationship Id="rId20" Type="http://schemas.openxmlformats.org/officeDocument/2006/relationships/hyperlink" Target="http://www.southseattle.edu/services/parking.aspx" TargetMode="External"/><Relationship Id="rId29" Type="http://schemas.openxmlformats.org/officeDocument/2006/relationships/hyperlink" Target="http://www.southseattle.edu/trio/student-success/Default.aspx" TargetMode="External"/><Relationship Id="rId1" Type="http://schemas.openxmlformats.org/officeDocument/2006/relationships/numbering" Target="numbering.xml"/><Relationship Id="rId6" Type="http://schemas.openxmlformats.org/officeDocument/2006/relationships/hyperlink" Target="https://fafsa.ed.gov" TargetMode="External"/><Relationship Id="rId11" Type="http://schemas.openxmlformats.org/officeDocument/2006/relationships/hyperlink" Target="mailto:financialsouth@seattlecolleges.edu" TargetMode="External"/><Relationship Id="rId24" Type="http://schemas.openxmlformats.org/officeDocument/2006/relationships/hyperlink" Target="http://www.southseattle.edu/financial/facts-payment.aspx" TargetMode="External"/><Relationship Id="rId32"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www.southseattle.edu/student-assessment-services/calendar.aspx" TargetMode="External"/><Relationship Id="rId23" Type="http://schemas.openxmlformats.org/officeDocument/2006/relationships/hyperlink" Target="http://www.southseattle.edu/financial/payment.aspx" TargetMode="External"/><Relationship Id="rId28" Type="http://schemas.openxmlformats.org/officeDocument/2006/relationships/hyperlink" Target="http://www.southseattle.edu/student-life/ceid/" TargetMode="External"/><Relationship Id="rId10" Type="http://schemas.openxmlformats.org/officeDocument/2006/relationships/hyperlink" Target="http://www.southseattle.edu/financial-aid/financial-aid-portal.aspx" TargetMode="External"/><Relationship Id="rId19" Type="http://schemas.openxmlformats.org/officeDocument/2006/relationships/hyperlink" Target="http://www.southseattle.edu/it-services/student-information.aspx" TargetMode="External"/><Relationship Id="rId31" Type="http://schemas.openxmlformats.org/officeDocument/2006/relationships/hyperlink" Target="http://psccn.org/college-transition-checklists/" TargetMode="External"/><Relationship Id="rId4" Type="http://schemas.openxmlformats.org/officeDocument/2006/relationships/webSettings" Target="webSettings.xml"/><Relationship Id="rId9" Type="http://schemas.openxmlformats.org/officeDocument/2006/relationships/hyperlink" Target="http://realhopewa.org/" TargetMode="External"/><Relationship Id="rId14" Type="http://schemas.openxmlformats.org/officeDocument/2006/relationships/hyperlink" Target="http://www.southseattle.edu/student-assessment-services/placement.aspx" TargetMode="External"/><Relationship Id="rId22" Type="http://schemas.openxmlformats.org/officeDocument/2006/relationships/hyperlink" Target="http://www.southseattle.edu/calendar/quarterly-calendar.aspx" TargetMode="External"/><Relationship Id="rId27" Type="http://schemas.openxmlformats.org/officeDocument/2006/relationships/hyperlink" Target="http://www.southseattle.edu/services/advising-counseling/" TargetMode="External"/><Relationship Id="rId30" Type="http://schemas.openxmlformats.org/officeDocument/2006/relationships/hyperlink" Target="http://www.southseattle.edu/my-south/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1571</Words>
  <Characters>8957</Characters>
  <Application>Microsoft Office Word</Application>
  <DocSecurity>8</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Simanton</dc:creator>
  <cp:lastModifiedBy>Jessica Simanton</cp:lastModifiedBy>
  <cp:revision>6</cp:revision>
  <dcterms:created xsi:type="dcterms:W3CDTF">2019-05-06T19:30:00Z</dcterms:created>
  <dcterms:modified xsi:type="dcterms:W3CDTF">2019-05-06T19:46:00Z</dcterms:modified>
</cp:coreProperties>
</file>